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D53CFF" w14:textId="6D7BD806" w:rsidR="00042D25" w:rsidRDefault="00042D25" w:rsidP="00423776">
      <w:r>
        <w:t xml:space="preserve">This document </w:t>
      </w:r>
      <w:r w:rsidR="002378B3">
        <w:t>shares some</w:t>
      </w:r>
      <w:r>
        <w:t xml:space="preserve"> advice that I regularly </w:t>
      </w:r>
      <w:r w:rsidR="002378B3">
        <w:t>offer</w:t>
      </w:r>
      <w:r>
        <w:t xml:space="preserve"> </w:t>
      </w:r>
      <w:r w:rsidR="002378B3">
        <w:t>to</w:t>
      </w:r>
      <w:r>
        <w:t xml:space="preserve"> NIU doctoral students. MA students may also benefit from some of this. </w:t>
      </w:r>
      <w:r w:rsidR="008770B2">
        <w:t xml:space="preserve">As you progress in </w:t>
      </w:r>
      <w:r>
        <w:t xml:space="preserve">your doctoral studies, </w:t>
      </w:r>
      <w:r w:rsidR="008770B2">
        <w:t xml:space="preserve">it is important to </w:t>
      </w:r>
      <w:r w:rsidR="002378B3">
        <w:t>expand</w:t>
      </w:r>
      <w:r w:rsidR="008770B2">
        <w:t xml:space="preserve"> your presence, network, and </w:t>
      </w:r>
      <w:r w:rsidR="002378B3">
        <w:t>training</w:t>
      </w:r>
      <w:r w:rsidR="008770B2">
        <w:t xml:space="preserve"> </w:t>
      </w:r>
      <w:r>
        <w:t>both within and</w:t>
      </w:r>
      <w:r w:rsidR="00576A21">
        <w:t xml:space="preserve"> </w:t>
      </w:r>
      <w:r>
        <w:t>beyond of</w:t>
      </w:r>
      <w:r w:rsidR="008770B2">
        <w:t xml:space="preserve"> NIU</w:t>
      </w:r>
      <w:r>
        <w:t xml:space="preserve"> and your program</w:t>
      </w:r>
      <w:r w:rsidR="008770B2">
        <w:t xml:space="preserve">. </w:t>
      </w:r>
      <w:r w:rsidR="00423776">
        <w:t>Below</w:t>
      </w:r>
      <w:r w:rsidR="008770B2">
        <w:t xml:space="preserve"> are </w:t>
      </w:r>
      <w:r>
        <w:t>my</w:t>
      </w:r>
      <w:r w:rsidR="008770B2">
        <w:t xml:space="preserve"> suggestions to do </w:t>
      </w:r>
      <w:r>
        <w:t>so</w:t>
      </w:r>
      <w:r w:rsidR="00423776">
        <w:t xml:space="preserve">. </w:t>
      </w:r>
      <w:r>
        <w:t xml:space="preserve">I also include some suggestions for funding opportunities. </w:t>
      </w:r>
    </w:p>
    <w:p w14:paraId="10D3897E" w14:textId="77777777" w:rsidR="00042D25" w:rsidRDefault="00042D25" w:rsidP="00423776"/>
    <w:p w14:paraId="167496A4" w14:textId="15019D42" w:rsidR="00423776" w:rsidRDefault="00423776" w:rsidP="00423776">
      <w:r>
        <w:t>Please consult with the Director of Graduate Studies</w:t>
      </w:r>
      <w:r w:rsidR="006F6D5F">
        <w:t xml:space="preserve"> and </w:t>
      </w:r>
      <w:r>
        <w:t xml:space="preserve">your supervisor </w:t>
      </w:r>
      <w:r w:rsidR="00042D25">
        <w:t>about the themes and recommendations in this document.</w:t>
      </w:r>
    </w:p>
    <w:p w14:paraId="26A12E98" w14:textId="77777777" w:rsidR="00F7508C" w:rsidRDefault="00F7508C"/>
    <w:p w14:paraId="26049B72" w14:textId="13E39BFB" w:rsidR="008B5AB3" w:rsidRPr="000755E8" w:rsidRDefault="0010757C">
      <w:pPr>
        <w:rPr>
          <w:b/>
          <w:bCs/>
        </w:rPr>
      </w:pPr>
      <w:r>
        <w:rPr>
          <w:b/>
          <w:bCs/>
        </w:rPr>
        <w:t>Promote yourself:</w:t>
      </w:r>
    </w:p>
    <w:p w14:paraId="533296FB" w14:textId="79504851" w:rsidR="008B5AB3" w:rsidRDefault="006B33D8" w:rsidP="008B5AB3">
      <w:pPr>
        <w:pStyle w:val="ListParagraph"/>
        <w:numPr>
          <w:ilvl w:val="0"/>
          <w:numId w:val="2"/>
        </w:numPr>
      </w:pPr>
      <w:r>
        <w:t>Have a</w:t>
      </w:r>
      <w:r w:rsidR="00596E5B">
        <w:t xml:space="preserve"> </w:t>
      </w:r>
      <w:r w:rsidR="008B5AB3">
        <w:t>website</w:t>
      </w:r>
      <w:r w:rsidR="007857FD">
        <w:t xml:space="preserve">, </w:t>
      </w:r>
      <w:r w:rsidR="00576A21">
        <w:t>at least</w:t>
      </w:r>
      <w:r w:rsidR="009B4F38">
        <w:t xml:space="preserve"> </w:t>
      </w:r>
      <w:r w:rsidR="004D4248">
        <w:t xml:space="preserve">once </w:t>
      </w:r>
      <w:r w:rsidR="009D6F85">
        <w:t xml:space="preserve">you’re </w:t>
      </w:r>
      <w:r w:rsidR="004D4248">
        <w:t>presenting at conferences</w:t>
      </w:r>
      <w:r w:rsidR="00CE5204">
        <w:t xml:space="preserve">. </w:t>
      </w:r>
      <w:r w:rsidR="009D6F85">
        <w:t xml:space="preserve">People </w:t>
      </w:r>
      <w:r w:rsidR="009B4F38">
        <w:t xml:space="preserve">will </w:t>
      </w:r>
      <w:r w:rsidR="009D6F85">
        <w:t xml:space="preserve">want to learn about </w:t>
      </w:r>
      <w:r w:rsidR="00FF32BD">
        <w:t>you</w:t>
      </w:r>
      <w:r w:rsidR="007857FD">
        <w:t>. T</w:t>
      </w:r>
      <w:r w:rsidR="009D6F85">
        <w:t>his allows you to control that narrative.</w:t>
      </w:r>
    </w:p>
    <w:p w14:paraId="5B8FF470" w14:textId="1A780016" w:rsidR="008B5AB3" w:rsidRDefault="004D4248" w:rsidP="008B5AB3">
      <w:pPr>
        <w:pStyle w:val="ListParagraph"/>
        <w:numPr>
          <w:ilvl w:val="1"/>
          <w:numId w:val="2"/>
        </w:numPr>
      </w:pPr>
      <w:r>
        <w:t>Use WordPress, Squarespace, or any other free platform. Your page</w:t>
      </w:r>
      <w:r w:rsidR="00872721">
        <w:t xml:space="preserve"> could </w:t>
      </w:r>
      <w:r>
        <w:t>be as little as</w:t>
      </w:r>
      <w:r w:rsidR="008B5AB3">
        <w:t xml:space="preserve"> a landing page with </w:t>
      </w:r>
      <w:r>
        <w:t xml:space="preserve">a </w:t>
      </w:r>
      <w:r w:rsidR="008B5AB3">
        <w:t>brief statement of research interests and contact email</w:t>
      </w:r>
      <w:r>
        <w:t xml:space="preserve"> (and, optionally, a photo)</w:t>
      </w:r>
      <w:r w:rsidR="0010757C">
        <w:t xml:space="preserve">. It could </w:t>
      </w:r>
      <w:r w:rsidR="00201015">
        <w:t>offer</w:t>
      </w:r>
      <w:r>
        <w:t xml:space="preserve"> more</w:t>
      </w:r>
      <w:r w:rsidR="007857FD">
        <w:t xml:space="preserve">, like </w:t>
      </w:r>
      <w:r w:rsidR="00596E5B">
        <w:t>a regularly</w:t>
      </w:r>
      <w:r>
        <w:t xml:space="preserve"> updated </w:t>
      </w:r>
      <w:r w:rsidR="0010757C">
        <w:t>CV, a research page, a teaching page, etc.</w:t>
      </w:r>
      <w:r w:rsidR="00201015">
        <w:t xml:space="preserve"> </w:t>
      </w:r>
      <w:r w:rsidR="00576A21">
        <w:t xml:space="preserve">If you include a CV, use </w:t>
      </w:r>
      <w:r w:rsidR="007857FD">
        <w:t>the</w:t>
      </w:r>
      <w:r w:rsidR="00576A21">
        <w:t xml:space="preserve"> standard format you can see used by any number of </w:t>
      </w:r>
      <w:r w:rsidR="007857FD">
        <w:t xml:space="preserve">advanced </w:t>
      </w:r>
      <w:r w:rsidR="00576A21">
        <w:t>student</w:t>
      </w:r>
      <w:r w:rsidR="007857FD">
        <w:t>s</w:t>
      </w:r>
      <w:r w:rsidR="00576A21">
        <w:t xml:space="preserve"> or junior faculty.</w:t>
      </w:r>
    </w:p>
    <w:p w14:paraId="69A9A18B" w14:textId="1240FD1A" w:rsidR="00596E5B" w:rsidRDefault="00596E5B" w:rsidP="008B5AB3">
      <w:pPr>
        <w:pStyle w:val="ListParagraph"/>
        <w:numPr>
          <w:ilvl w:val="1"/>
          <w:numId w:val="2"/>
        </w:numPr>
      </w:pPr>
      <w:r>
        <w:t xml:space="preserve">I recommend you update your page </w:t>
      </w:r>
      <w:r w:rsidR="00576A21">
        <w:t>(and</w:t>
      </w:r>
      <w:r w:rsidR="007857FD">
        <w:t xml:space="preserve"> your</w:t>
      </w:r>
      <w:r w:rsidR="00576A21">
        <w:t xml:space="preserve"> CV) </w:t>
      </w:r>
      <w:r>
        <w:t xml:space="preserve">before attending </w:t>
      </w:r>
      <w:r w:rsidR="00576A21">
        <w:t>a</w:t>
      </w:r>
      <w:r>
        <w:t xml:space="preserve"> conference, and whenever you have new publications to highlight.</w:t>
      </w:r>
    </w:p>
    <w:p w14:paraId="1EA49875" w14:textId="7AA911D8" w:rsidR="009B4F38" w:rsidRDefault="009B4F38" w:rsidP="008B5AB3">
      <w:pPr>
        <w:pStyle w:val="ListParagraph"/>
        <w:numPr>
          <w:ilvl w:val="1"/>
          <w:numId w:val="2"/>
        </w:numPr>
      </w:pPr>
      <w:r>
        <w:t>See examples of websites and CVs from advanced PhD students and junior faculty.</w:t>
      </w:r>
    </w:p>
    <w:p w14:paraId="3C19CBBE" w14:textId="77777777" w:rsidR="00872721" w:rsidRDefault="00872721" w:rsidP="00872721">
      <w:pPr>
        <w:pStyle w:val="ListParagraph"/>
      </w:pPr>
    </w:p>
    <w:p w14:paraId="5507428B" w14:textId="14C273C9" w:rsidR="006D609C" w:rsidRPr="000755E8" w:rsidRDefault="0010757C">
      <w:pPr>
        <w:rPr>
          <w:b/>
          <w:bCs/>
        </w:rPr>
      </w:pPr>
      <w:r>
        <w:rPr>
          <w:b/>
          <w:bCs/>
        </w:rPr>
        <w:t>Seek out</w:t>
      </w:r>
      <w:r w:rsidR="00B92831" w:rsidRPr="000755E8">
        <w:rPr>
          <w:b/>
          <w:bCs/>
        </w:rPr>
        <w:t xml:space="preserve"> </w:t>
      </w:r>
      <w:r>
        <w:rPr>
          <w:b/>
          <w:bCs/>
        </w:rPr>
        <w:t xml:space="preserve">opportunities for </w:t>
      </w:r>
      <w:r w:rsidR="008C7606">
        <w:rPr>
          <w:b/>
          <w:bCs/>
        </w:rPr>
        <w:t xml:space="preserve">learning, training, and </w:t>
      </w:r>
      <w:r w:rsidR="00B92831" w:rsidRPr="000755E8">
        <w:rPr>
          <w:b/>
          <w:bCs/>
        </w:rPr>
        <w:t xml:space="preserve">professional socialization: </w:t>
      </w:r>
    </w:p>
    <w:p w14:paraId="3D05DB50" w14:textId="51BE2EEF" w:rsidR="0010757C" w:rsidRDefault="006D609C" w:rsidP="00894E85">
      <w:pPr>
        <w:pStyle w:val="ListParagraph"/>
        <w:numPr>
          <w:ilvl w:val="0"/>
          <w:numId w:val="1"/>
        </w:numPr>
      </w:pPr>
      <w:r>
        <w:rPr>
          <w:b/>
          <w:bCs/>
        </w:rPr>
        <w:t>Pursue o</w:t>
      </w:r>
      <w:r w:rsidRPr="006D609C">
        <w:rPr>
          <w:b/>
          <w:bCs/>
        </w:rPr>
        <w:t>pportunities at</w:t>
      </w:r>
      <w:r w:rsidR="00595D30" w:rsidRPr="006D609C">
        <w:rPr>
          <w:b/>
          <w:bCs/>
        </w:rPr>
        <w:t xml:space="preserve"> NIU</w:t>
      </w:r>
      <w:r w:rsidR="006F6D5F">
        <w:t>:</w:t>
      </w:r>
    </w:p>
    <w:p w14:paraId="2232BA33" w14:textId="0D6E71FA" w:rsidR="00894E85" w:rsidRDefault="00B92831" w:rsidP="009B4F38">
      <w:pPr>
        <w:pStyle w:val="ListParagraph"/>
        <w:numPr>
          <w:ilvl w:val="1"/>
          <w:numId w:val="1"/>
        </w:numPr>
      </w:pPr>
      <w:r>
        <w:t>Seek out and attend</w:t>
      </w:r>
      <w:r w:rsidR="0010757C">
        <w:t xml:space="preserve"> </w:t>
      </w:r>
      <w:r w:rsidR="00201015" w:rsidRPr="009B4F38">
        <w:rPr>
          <w:b/>
          <w:bCs/>
        </w:rPr>
        <w:t>research</w:t>
      </w:r>
      <w:r w:rsidR="008B5AB3">
        <w:t xml:space="preserve"> </w:t>
      </w:r>
      <w:r w:rsidR="0010757C" w:rsidRPr="006F6D5F">
        <w:rPr>
          <w:b/>
          <w:bCs/>
        </w:rPr>
        <w:t>presentations</w:t>
      </w:r>
      <w:r w:rsidR="0010757C">
        <w:t xml:space="preserve"> </w:t>
      </w:r>
      <w:r w:rsidR="006F6D5F">
        <w:t xml:space="preserve">on campus. </w:t>
      </w:r>
      <w:r w:rsidR="0010757C">
        <w:t>The</w:t>
      </w:r>
      <w:r w:rsidR="00621447">
        <w:t>r</w:t>
      </w:r>
      <w:r w:rsidR="0010757C">
        <w:t>e</w:t>
      </w:r>
      <w:r w:rsidR="00621447">
        <w:t xml:space="preserve"> are </w:t>
      </w:r>
      <w:r w:rsidR="00824EB9">
        <w:t>lots</w:t>
      </w:r>
      <w:r w:rsidR="00621447">
        <w:t>. These</w:t>
      </w:r>
      <w:r w:rsidR="0010757C">
        <w:t xml:space="preserve"> </w:t>
      </w:r>
      <w:r w:rsidR="00201015">
        <w:t>may</w:t>
      </w:r>
      <w:r w:rsidR="0010757C">
        <w:t xml:space="preserve"> be </w:t>
      </w:r>
      <w:r>
        <w:t xml:space="preserve">in-person </w:t>
      </w:r>
      <w:r w:rsidR="0010757C">
        <w:t>or</w:t>
      </w:r>
      <w:r>
        <w:t xml:space="preserve"> </w:t>
      </w:r>
      <w:r w:rsidR="008B5AB3">
        <w:t>virtual</w:t>
      </w:r>
      <w:r w:rsidR="00596E5B">
        <w:t xml:space="preserve">. They may be </w:t>
      </w:r>
      <w:r>
        <w:t>within POL</w:t>
      </w:r>
      <w:r w:rsidR="0010757C">
        <w:t>S</w:t>
      </w:r>
      <w:r w:rsidR="00596E5B">
        <w:t xml:space="preserve"> or at other centers and departments</w:t>
      </w:r>
      <w:r w:rsidR="004D4248">
        <w:t xml:space="preserve">. </w:t>
      </w:r>
      <w:r w:rsidR="00E752D4">
        <w:t xml:space="preserve">In particular, </w:t>
      </w:r>
      <w:r w:rsidR="009B4F38">
        <w:t>attend</w:t>
      </w:r>
      <w:r w:rsidR="004D4248">
        <w:t xml:space="preserve"> the Department of Political Science’s </w:t>
      </w:r>
      <w:r w:rsidR="00E752D4">
        <w:t xml:space="preserve">regular </w:t>
      </w:r>
      <w:r w:rsidR="009B4F38">
        <w:t>Graduate C</w:t>
      </w:r>
      <w:r w:rsidR="00E752D4">
        <w:t xml:space="preserve">olloquium series and the </w:t>
      </w:r>
      <w:r w:rsidR="004D4248">
        <w:t xml:space="preserve">Global Politics Seminar Series, </w:t>
      </w:r>
      <w:r w:rsidR="00E752D4">
        <w:t xml:space="preserve">and </w:t>
      </w:r>
      <w:r w:rsidR="004D4248">
        <w:t>the CSEAS Friday Lecture Serie</w:t>
      </w:r>
      <w:r w:rsidR="00E752D4">
        <w:t>s</w:t>
      </w:r>
      <w:r w:rsidR="004D4248">
        <w:t>.</w:t>
      </w:r>
      <w:r w:rsidR="00201015">
        <w:t xml:space="preserve"> </w:t>
      </w:r>
      <w:r w:rsidR="006F6D5F">
        <w:t>When you attend, ask</w:t>
      </w:r>
      <w:r w:rsidR="00201015">
        <w:t xml:space="preserve"> questions</w:t>
      </w:r>
      <w:r w:rsidR="006F6D5F">
        <w:t xml:space="preserve"> and s</w:t>
      </w:r>
      <w:r w:rsidR="00201015">
        <w:t>peak with presenters and attendees.</w:t>
      </w:r>
      <w:r w:rsidR="00824EB9">
        <w:t xml:space="preserve"> </w:t>
      </w:r>
    </w:p>
    <w:p w14:paraId="2DC279B1" w14:textId="4476A9AF" w:rsidR="00493B74" w:rsidRDefault="00894E85" w:rsidP="00493B74">
      <w:pPr>
        <w:pStyle w:val="ListParagraph"/>
        <w:numPr>
          <w:ilvl w:val="1"/>
          <w:numId w:val="1"/>
        </w:numPr>
      </w:pPr>
      <w:r>
        <w:t xml:space="preserve">Seek out and attend </w:t>
      </w:r>
      <w:r w:rsidRPr="009B4F38">
        <w:rPr>
          <w:b/>
          <w:bCs/>
        </w:rPr>
        <w:t>teaching</w:t>
      </w:r>
      <w:r>
        <w:t xml:space="preserve"> </w:t>
      </w:r>
      <w:r w:rsidRPr="006F6D5F">
        <w:rPr>
          <w:b/>
          <w:bCs/>
        </w:rPr>
        <w:t xml:space="preserve">training </w:t>
      </w:r>
      <w:r w:rsidRPr="006F6D5F">
        <w:t>initiatives</w:t>
      </w:r>
      <w:r>
        <w:t xml:space="preserve">. </w:t>
      </w:r>
      <w:r w:rsidR="00DA0CB6">
        <w:t>In particular, make use of</w:t>
      </w:r>
      <w:r>
        <w:t xml:space="preserve"> </w:t>
      </w:r>
      <w:r w:rsidR="00A946B1">
        <w:t>NIU’s</w:t>
      </w:r>
      <w:r>
        <w:t xml:space="preserve"> </w:t>
      </w:r>
      <w:hyperlink r:id="rId7" w:history="1">
        <w:r w:rsidR="00A946B1" w:rsidRPr="00A946B1">
          <w:rPr>
            <w:rStyle w:val="Hyperlink"/>
          </w:rPr>
          <w:t>Center for Innovative Teaching and Learning</w:t>
        </w:r>
      </w:hyperlink>
      <w:r w:rsidR="00A946B1">
        <w:t>’s (CITL)</w:t>
      </w:r>
      <w:r>
        <w:t xml:space="preserve"> </w:t>
      </w:r>
      <w:r w:rsidR="00A946B1">
        <w:t>frequent in-</w:t>
      </w:r>
      <w:r w:rsidR="004D4248">
        <w:t xml:space="preserve">person and online </w:t>
      </w:r>
      <w:r>
        <w:t>workshops</w:t>
      </w:r>
      <w:r w:rsidR="00A946B1">
        <w:t xml:space="preserve"> and events.</w:t>
      </w:r>
      <w:r w:rsidR="009B4F38">
        <w:t xml:space="preserve"> </w:t>
      </w:r>
      <w:r w:rsidR="00DA0CB6">
        <w:t>You may also wish to explore</w:t>
      </w:r>
      <w:r w:rsidR="00A946B1">
        <w:t xml:space="preserve"> </w:t>
      </w:r>
      <w:r w:rsidR="00DA0CB6">
        <w:t>opportunities available via</w:t>
      </w:r>
      <w:r w:rsidR="00A946B1">
        <w:t xml:space="preserve"> NIU’s </w:t>
      </w:r>
      <w:hyperlink r:id="rId8" w:history="1">
        <w:r w:rsidR="00A946B1" w:rsidRPr="00A946B1">
          <w:rPr>
            <w:rStyle w:val="Hyperlink"/>
          </w:rPr>
          <w:t>Division of Academic Diversity, Equity and Inclusion</w:t>
        </w:r>
      </w:hyperlink>
      <w:r w:rsidR="00DA0CB6">
        <w:t xml:space="preserve"> a</w:t>
      </w:r>
      <w:r w:rsidR="00493B74">
        <w:t xml:space="preserve">nd </w:t>
      </w:r>
      <w:hyperlink r:id="rId9" w:history="1">
        <w:r w:rsidR="00493B74" w:rsidRPr="00493B74">
          <w:rPr>
            <w:rStyle w:val="Hyperlink"/>
          </w:rPr>
          <w:t>Department of Educational Technology, Research, and Assessment</w:t>
        </w:r>
      </w:hyperlink>
      <w:r w:rsidR="00493B74">
        <w:t xml:space="preserve">.  </w:t>
      </w:r>
    </w:p>
    <w:p w14:paraId="5F947A36" w14:textId="6F6A2026" w:rsidR="0010757C" w:rsidRDefault="00201015" w:rsidP="00493B74">
      <w:pPr>
        <w:pStyle w:val="ListParagraph"/>
        <w:numPr>
          <w:ilvl w:val="1"/>
          <w:numId w:val="1"/>
        </w:numPr>
      </w:pPr>
      <w:r>
        <w:t xml:space="preserve">Seek out </w:t>
      </w:r>
      <w:r w:rsidR="00A946B1" w:rsidRPr="00493B74">
        <w:rPr>
          <w:b/>
          <w:bCs/>
        </w:rPr>
        <w:t xml:space="preserve">interdisciplinary </w:t>
      </w:r>
      <w:r w:rsidRPr="00493B74">
        <w:rPr>
          <w:b/>
          <w:bCs/>
        </w:rPr>
        <w:t>opportunities</w:t>
      </w:r>
      <w:r w:rsidR="00D81223">
        <w:t xml:space="preserve"> for </w:t>
      </w:r>
      <w:r w:rsidR="00824EB9">
        <w:t>events</w:t>
      </w:r>
      <w:r w:rsidR="008C54AA">
        <w:t xml:space="preserve"> and </w:t>
      </w:r>
      <w:r w:rsidR="00D81223">
        <w:t>funding</w:t>
      </w:r>
      <w:r w:rsidR="00621447">
        <w:t xml:space="preserve"> via</w:t>
      </w:r>
      <w:r w:rsidR="00D81223">
        <w:t xml:space="preserve"> NIU’s </w:t>
      </w:r>
      <w:r w:rsidR="006F6D5F">
        <w:t xml:space="preserve">many </w:t>
      </w:r>
      <w:r w:rsidR="00D81223">
        <w:t xml:space="preserve">centers. </w:t>
      </w:r>
      <w:r w:rsidR="008C54AA">
        <w:t>Students and faculty in</w:t>
      </w:r>
      <w:r w:rsidR="00895C17">
        <w:t xml:space="preserve"> Department of Political Science </w:t>
      </w:r>
      <w:r w:rsidR="008C54AA">
        <w:t>have</w:t>
      </w:r>
      <w:r w:rsidR="00895C17">
        <w:t xml:space="preserve"> particularly strong connections with the </w:t>
      </w:r>
      <w:hyperlink r:id="rId10" w:history="1">
        <w:r w:rsidR="00895C17" w:rsidRPr="008C7606">
          <w:rPr>
            <w:rStyle w:val="Hyperlink"/>
          </w:rPr>
          <w:t>Center for Southeast Asian Studies</w:t>
        </w:r>
      </w:hyperlink>
      <w:r w:rsidR="00895C17">
        <w:t xml:space="preserve"> (CSEAS)</w:t>
      </w:r>
      <w:r w:rsidR="008C54AA">
        <w:t xml:space="preserve">, </w:t>
      </w:r>
      <w:r w:rsidR="00895C17">
        <w:t xml:space="preserve">the </w:t>
      </w:r>
      <w:hyperlink r:id="rId11" w:history="1">
        <w:r w:rsidR="00895C17" w:rsidRPr="00A946B1">
          <w:rPr>
            <w:rStyle w:val="Hyperlink"/>
          </w:rPr>
          <w:t>Institute for the Study of Environment, Sustainability and Energy</w:t>
        </w:r>
      </w:hyperlink>
      <w:r w:rsidR="00895C17">
        <w:t xml:space="preserve"> (ENVS</w:t>
      </w:r>
      <w:r w:rsidR="008C54AA">
        <w:t xml:space="preserve">), and the </w:t>
      </w:r>
      <w:hyperlink r:id="rId12" w:history="1">
        <w:r w:rsidR="008C54AA" w:rsidRPr="00621447">
          <w:rPr>
            <w:rStyle w:val="Hyperlink"/>
          </w:rPr>
          <w:t>Center for Nonprofit and NGO Studies</w:t>
        </w:r>
      </w:hyperlink>
      <w:r w:rsidR="008C54AA" w:rsidRPr="00621447">
        <w:t xml:space="preserve"> </w:t>
      </w:r>
      <w:r w:rsidR="008C54AA">
        <w:t>(NNGO)</w:t>
      </w:r>
      <w:r w:rsidR="00895C17">
        <w:t xml:space="preserve">. </w:t>
      </w:r>
      <w:r w:rsidR="00621447">
        <w:t xml:space="preserve">See </w:t>
      </w:r>
      <w:r w:rsidR="008C54AA">
        <w:t>also the</w:t>
      </w:r>
      <w:r w:rsidR="00D81223">
        <w:t xml:space="preserve"> </w:t>
      </w:r>
      <w:hyperlink r:id="rId13" w:history="1">
        <w:r w:rsidR="00D81223" w:rsidRPr="00A946B1">
          <w:rPr>
            <w:rStyle w:val="Hyperlink"/>
          </w:rPr>
          <w:t>Asian American Resource Center</w:t>
        </w:r>
      </w:hyperlink>
      <w:r w:rsidR="00D81223">
        <w:t xml:space="preserve">, </w:t>
      </w:r>
      <w:r w:rsidR="008C54AA">
        <w:t xml:space="preserve">the </w:t>
      </w:r>
      <w:hyperlink r:id="rId14" w:history="1">
        <w:r w:rsidR="00D81223" w:rsidRPr="00A946B1">
          <w:rPr>
            <w:rStyle w:val="Hyperlink"/>
          </w:rPr>
          <w:t>Center for Black Studies</w:t>
        </w:r>
      </w:hyperlink>
      <w:r w:rsidR="00D81223">
        <w:t xml:space="preserve"> (CBS),</w:t>
      </w:r>
      <w:r w:rsidR="00636DDC">
        <w:t xml:space="preserve"> </w:t>
      </w:r>
      <w:hyperlink r:id="rId15" w:history="1">
        <w:r w:rsidR="00636DDC" w:rsidRPr="00636DDC">
          <w:rPr>
            <w:rStyle w:val="Hyperlink"/>
          </w:rPr>
          <w:t>Center for Burma Studies</w:t>
        </w:r>
      </w:hyperlink>
      <w:r w:rsidR="00636DDC">
        <w:t>,</w:t>
      </w:r>
      <w:r w:rsidR="00A946B1">
        <w:t xml:space="preserve"> </w:t>
      </w:r>
      <w:hyperlink r:id="rId16" w:history="1">
        <w:r w:rsidR="008C54AA" w:rsidRPr="008C54AA">
          <w:rPr>
            <w:rStyle w:val="Hyperlink"/>
          </w:rPr>
          <w:t>Northern Illinois Center for Community Sustainability</w:t>
        </w:r>
      </w:hyperlink>
      <w:r w:rsidR="008C54AA" w:rsidRPr="008C54AA">
        <w:t xml:space="preserve"> </w:t>
      </w:r>
      <w:r w:rsidR="008C54AA">
        <w:t xml:space="preserve">(NICCS), </w:t>
      </w:r>
      <w:hyperlink r:id="rId17" w:history="1">
        <w:r w:rsidR="00BC420B" w:rsidRPr="008C54AA">
          <w:rPr>
            <w:rStyle w:val="Hyperlink"/>
          </w:rPr>
          <w:t>Gender and Sexuality Resource Center</w:t>
        </w:r>
      </w:hyperlink>
      <w:r w:rsidR="00BC420B" w:rsidRPr="008C54AA">
        <w:t xml:space="preserve"> </w:t>
      </w:r>
      <w:r w:rsidR="008C54AA">
        <w:t>(</w:t>
      </w:r>
      <w:r w:rsidR="00BC420B">
        <w:t>GSRC)</w:t>
      </w:r>
      <w:r w:rsidR="00621447">
        <w:t>,</w:t>
      </w:r>
      <w:r w:rsidR="00BC420B">
        <w:t xml:space="preserve"> </w:t>
      </w:r>
      <w:hyperlink r:id="rId18" w:history="1">
        <w:r w:rsidR="00A946B1" w:rsidRPr="00A946B1">
          <w:rPr>
            <w:rStyle w:val="Hyperlink"/>
          </w:rPr>
          <w:t>Latino Resource Center</w:t>
        </w:r>
      </w:hyperlink>
      <w:r w:rsidR="00A946B1">
        <w:t xml:space="preserve">, </w:t>
      </w:r>
      <w:hyperlink r:id="rId19" w:history="1">
        <w:r w:rsidR="00D81223" w:rsidRPr="00D81223">
          <w:rPr>
            <w:rStyle w:val="Hyperlink"/>
          </w:rPr>
          <w:t>Military and Veteran Services</w:t>
        </w:r>
      </w:hyperlink>
      <w:r w:rsidR="00621447">
        <w:t>.</w:t>
      </w:r>
      <w:r w:rsidR="00824EB9">
        <w:t xml:space="preserve"> </w:t>
      </w:r>
      <w:r w:rsidR="006F6D5F">
        <w:t xml:space="preserve">Many centers offer </w:t>
      </w:r>
      <w:r w:rsidR="008C54AA">
        <w:t xml:space="preserve">graduate certificates and </w:t>
      </w:r>
      <w:r w:rsidR="00636DDC">
        <w:t xml:space="preserve">some offer either </w:t>
      </w:r>
      <w:r w:rsidR="008C54AA">
        <w:t>regular and irregular</w:t>
      </w:r>
      <w:r w:rsidR="00636DDC">
        <w:t xml:space="preserve"> </w:t>
      </w:r>
      <w:r w:rsidR="00824EB9">
        <w:t>funding</w:t>
      </w:r>
      <w:r w:rsidR="008C54AA">
        <w:t xml:space="preserve"> </w:t>
      </w:r>
      <w:r w:rsidR="00636DDC">
        <w:t xml:space="preserve">and research </w:t>
      </w:r>
      <w:r w:rsidR="008C54AA">
        <w:t xml:space="preserve">opportunities (see below). </w:t>
      </w:r>
    </w:p>
    <w:p w14:paraId="2A50187F" w14:textId="2C79618C" w:rsidR="00D81223" w:rsidRDefault="00D81223" w:rsidP="008C7606">
      <w:pPr>
        <w:pStyle w:val="ListParagraph"/>
        <w:numPr>
          <w:ilvl w:val="1"/>
          <w:numId w:val="1"/>
        </w:numPr>
      </w:pPr>
      <w:r w:rsidRPr="006F6D5F">
        <w:rPr>
          <w:b/>
          <w:bCs/>
        </w:rPr>
        <w:t>Create your own opportunities</w:t>
      </w:r>
      <w:r>
        <w:t xml:space="preserve">. Work with other </w:t>
      </w:r>
      <w:r w:rsidR="00621447">
        <w:t xml:space="preserve">graduate </w:t>
      </w:r>
      <w:r>
        <w:t>students in study, writing, and reading groups.</w:t>
      </w:r>
      <w:r w:rsidR="00CE5204">
        <w:t xml:space="preserve"> </w:t>
      </w:r>
      <w:r>
        <w:t>This is especially useful when preparing for candidacy exams</w:t>
      </w:r>
      <w:r w:rsidR="00824EB9">
        <w:t xml:space="preserve"> (please see my advice document)</w:t>
      </w:r>
      <w:r w:rsidR="006F6D5F">
        <w:t>. It is also important as you prepare</w:t>
      </w:r>
      <w:r>
        <w:t xml:space="preserve"> for conferences</w:t>
      </w:r>
      <w:r w:rsidR="006F6D5F">
        <w:t xml:space="preserve"> and start </w:t>
      </w:r>
      <w:r w:rsidR="00DE4271">
        <w:t xml:space="preserve">writing your prospectus </w:t>
      </w:r>
      <w:r w:rsidR="006F6D5F">
        <w:t>and</w:t>
      </w:r>
      <w:r w:rsidR="00DE4271">
        <w:t xml:space="preserve"> dissertation.</w:t>
      </w:r>
      <w:r w:rsidR="00E752D4">
        <w:t xml:space="preserve"> Always feel free to reach out to faculty to join events or provide feedback</w:t>
      </w:r>
      <w:r w:rsidR="00824EB9">
        <w:t xml:space="preserve"> as well.</w:t>
      </w:r>
    </w:p>
    <w:p w14:paraId="4AB9F50B" w14:textId="5921FE73" w:rsidR="00423776" w:rsidRDefault="00895C17" w:rsidP="008C54AA">
      <w:pPr>
        <w:pStyle w:val="ListParagraph"/>
        <w:numPr>
          <w:ilvl w:val="1"/>
          <w:numId w:val="1"/>
        </w:numPr>
      </w:pPr>
      <w:r w:rsidRPr="00895C17">
        <w:rPr>
          <w:b/>
          <w:bCs/>
        </w:rPr>
        <w:lastRenderedPageBreak/>
        <w:t>Augment your degree</w:t>
      </w:r>
      <w:r>
        <w:t xml:space="preserve">. I </w:t>
      </w:r>
      <w:r w:rsidR="008C54AA">
        <w:t xml:space="preserve">advise students to explore </w:t>
      </w:r>
      <w:hyperlink r:id="rId20" w:history="1">
        <w:r w:rsidR="008C54AA" w:rsidRPr="00895C17">
          <w:rPr>
            <w:rStyle w:val="Hyperlink"/>
          </w:rPr>
          <w:t>certificates</w:t>
        </w:r>
      </w:hyperlink>
      <w:r w:rsidR="008C54AA">
        <w:t xml:space="preserve"> available in the course of your studies. See for example, the </w:t>
      </w:r>
      <w:hyperlink r:id="rId21" w:history="1">
        <w:r w:rsidR="008C54AA" w:rsidRPr="00201015">
          <w:rPr>
            <w:rStyle w:val="Hyperlink"/>
          </w:rPr>
          <w:t>Graduate Certificate in Southeast Asian Studies</w:t>
        </w:r>
      </w:hyperlink>
      <w:r w:rsidR="008C54AA">
        <w:t>.</w:t>
      </w:r>
    </w:p>
    <w:p w14:paraId="6AB58E5E" w14:textId="77777777" w:rsidR="00636DDC" w:rsidRDefault="00636DDC" w:rsidP="00636DDC">
      <w:pPr>
        <w:pStyle w:val="ListParagraph"/>
        <w:ind w:left="1440"/>
      </w:pPr>
    </w:p>
    <w:p w14:paraId="2767660E" w14:textId="6FF2F577" w:rsidR="0010757C" w:rsidRDefault="006D609C" w:rsidP="00894E85">
      <w:pPr>
        <w:pStyle w:val="ListParagraph"/>
        <w:numPr>
          <w:ilvl w:val="0"/>
          <w:numId w:val="1"/>
        </w:numPr>
      </w:pPr>
      <w:r>
        <w:rPr>
          <w:b/>
          <w:bCs/>
        </w:rPr>
        <w:t>Pursue o</w:t>
      </w:r>
      <w:r w:rsidR="0010757C" w:rsidRPr="006D609C">
        <w:rPr>
          <w:b/>
          <w:bCs/>
        </w:rPr>
        <w:t xml:space="preserve">pportunities </w:t>
      </w:r>
      <w:r>
        <w:rPr>
          <w:b/>
          <w:bCs/>
        </w:rPr>
        <w:t>b</w:t>
      </w:r>
      <w:r w:rsidR="0010757C" w:rsidRPr="006D609C">
        <w:rPr>
          <w:b/>
          <w:bCs/>
        </w:rPr>
        <w:t>eyond NIU</w:t>
      </w:r>
      <w:r w:rsidR="0010757C">
        <w:t>:</w:t>
      </w:r>
    </w:p>
    <w:p w14:paraId="4F0CBA7B" w14:textId="342DB4F8" w:rsidR="00675F05" w:rsidRDefault="008C54AA" w:rsidP="00675F05">
      <w:pPr>
        <w:pStyle w:val="ListParagraph"/>
        <w:numPr>
          <w:ilvl w:val="1"/>
          <w:numId w:val="1"/>
        </w:numPr>
      </w:pPr>
      <w:r w:rsidRPr="008C54AA">
        <w:rPr>
          <w:b/>
          <w:bCs/>
        </w:rPr>
        <w:t>Visit</w:t>
      </w:r>
      <w:r w:rsidR="00824EB9" w:rsidRPr="008C54AA">
        <w:rPr>
          <w:b/>
          <w:bCs/>
        </w:rPr>
        <w:t xml:space="preserve"> major association (APSA, ISA, etc.) webpages</w:t>
      </w:r>
      <w:r>
        <w:t xml:space="preserve"> </w:t>
      </w:r>
      <w:r w:rsidR="00824EB9" w:rsidRPr="006D609C">
        <w:rPr>
          <w:b/>
          <w:bCs/>
        </w:rPr>
        <w:t xml:space="preserve">and </w:t>
      </w:r>
      <w:r w:rsidR="006F6D5F" w:rsidRPr="006D609C">
        <w:rPr>
          <w:b/>
          <w:bCs/>
        </w:rPr>
        <w:t xml:space="preserve">join </w:t>
      </w:r>
      <w:r w:rsidR="006D609C">
        <w:rPr>
          <w:b/>
          <w:bCs/>
        </w:rPr>
        <w:t xml:space="preserve">the </w:t>
      </w:r>
      <w:r w:rsidR="006F6D5F" w:rsidRPr="006D609C">
        <w:rPr>
          <w:b/>
          <w:bCs/>
        </w:rPr>
        <w:t>mailing</w:t>
      </w:r>
      <w:r w:rsidR="00675F05" w:rsidRPr="006D609C">
        <w:rPr>
          <w:b/>
          <w:bCs/>
        </w:rPr>
        <w:t xml:space="preserve"> lists</w:t>
      </w:r>
      <w:r w:rsidR="00675F05">
        <w:t xml:space="preserve"> of </w:t>
      </w:r>
      <w:r w:rsidR="006F6D5F">
        <w:t xml:space="preserve">these </w:t>
      </w:r>
      <w:r w:rsidR="00675F05">
        <w:t xml:space="preserve">associations </w:t>
      </w:r>
      <w:r w:rsidR="005C3822">
        <w:t>and</w:t>
      </w:r>
      <w:r w:rsidR="00675F05">
        <w:t xml:space="preserve"> </w:t>
      </w:r>
      <w:r w:rsidR="00621447">
        <w:t>relevant</w:t>
      </w:r>
      <w:r w:rsidR="00675F05">
        <w:t xml:space="preserve"> sections and groups</w:t>
      </w:r>
      <w:r w:rsidR="005C3822">
        <w:t>. For example,</w:t>
      </w:r>
      <w:r w:rsidR="00675F05">
        <w:t xml:space="preserve"> </w:t>
      </w:r>
      <w:r w:rsidR="00621447">
        <w:t>APSA’s African Politics Conference Group (</w:t>
      </w:r>
      <w:hyperlink r:id="rId22" w:history="1">
        <w:r w:rsidR="00621447" w:rsidRPr="006F6D5F">
          <w:rPr>
            <w:rStyle w:val="Hyperlink"/>
          </w:rPr>
          <w:t>APCG</w:t>
        </w:r>
      </w:hyperlink>
      <w:r w:rsidR="00621447">
        <w:t>), Middle East and North Africa (</w:t>
      </w:r>
      <w:hyperlink r:id="rId23" w:history="1">
        <w:r w:rsidR="00621447" w:rsidRPr="006F6D5F">
          <w:rPr>
            <w:rStyle w:val="Hyperlink"/>
          </w:rPr>
          <w:t>MENA</w:t>
        </w:r>
      </w:hyperlink>
      <w:r w:rsidR="00621447">
        <w:t>) group, and Interpretive Methodologies and Methods (</w:t>
      </w:r>
      <w:hyperlink r:id="rId24" w:history="1">
        <w:r w:rsidR="00621447" w:rsidRPr="006F6D5F">
          <w:rPr>
            <w:rStyle w:val="Hyperlink"/>
          </w:rPr>
          <w:t>IMM</w:t>
        </w:r>
      </w:hyperlink>
      <w:r w:rsidR="00621447">
        <w:t>) group all have</w:t>
      </w:r>
      <w:r w:rsidR="00675F05">
        <w:t xml:space="preserve"> active </w:t>
      </w:r>
      <w:r>
        <w:t>web</w:t>
      </w:r>
      <w:r w:rsidR="006F6D5F">
        <w:t xml:space="preserve">sites and </w:t>
      </w:r>
      <w:r w:rsidR="00675F05">
        <w:t xml:space="preserve">mailing lists that </w:t>
      </w:r>
      <w:r w:rsidR="00621447">
        <w:t>advertise</w:t>
      </w:r>
      <w:r w:rsidR="00675F05">
        <w:t xml:space="preserve"> events</w:t>
      </w:r>
      <w:r w:rsidR="006F6D5F">
        <w:t>, funding, and other opportunities</w:t>
      </w:r>
      <w:r w:rsidR="005C3822">
        <w:t>. In addition, you may wish to follow</w:t>
      </w:r>
      <w:r w:rsidR="00675F05">
        <w:t xml:space="preserve"> associations</w:t>
      </w:r>
      <w:r w:rsidR="0059082F">
        <w:t xml:space="preserve"> and groups</w:t>
      </w:r>
      <w:r w:rsidR="00675F05">
        <w:t>, publishers</w:t>
      </w:r>
      <w:r w:rsidR="0059082F">
        <w:t xml:space="preserve"> and </w:t>
      </w:r>
      <w:r w:rsidR="00675F05">
        <w:t xml:space="preserve">journals, and </w:t>
      </w:r>
      <w:r>
        <w:t xml:space="preserve">particular </w:t>
      </w:r>
      <w:r w:rsidR="00675F05">
        <w:t>scholars on social media</w:t>
      </w:r>
      <w:r w:rsidR="006F6D5F">
        <w:t xml:space="preserve"> (i.e., BlueSky, LinkedIn, Twitter).</w:t>
      </w:r>
    </w:p>
    <w:p w14:paraId="17C21F7B" w14:textId="3EA139DA" w:rsidR="005C3822" w:rsidRDefault="00B92831" w:rsidP="00595D30">
      <w:pPr>
        <w:pStyle w:val="ListParagraph"/>
        <w:numPr>
          <w:ilvl w:val="1"/>
          <w:numId w:val="1"/>
        </w:numPr>
      </w:pPr>
      <w:r w:rsidRPr="008C54AA">
        <w:rPr>
          <w:b/>
          <w:bCs/>
        </w:rPr>
        <w:t xml:space="preserve">Seek </w:t>
      </w:r>
      <w:r w:rsidR="005C3822" w:rsidRPr="008C54AA">
        <w:rPr>
          <w:b/>
          <w:bCs/>
        </w:rPr>
        <w:t>opportunities</w:t>
      </w:r>
      <w:r w:rsidR="005C3822">
        <w:t xml:space="preserve"> </w:t>
      </w:r>
      <w:r w:rsidR="005C3822" w:rsidRPr="008C54AA">
        <w:rPr>
          <w:b/>
          <w:bCs/>
        </w:rPr>
        <w:t xml:space="preserve">via </w:t>
      </w:r>
      <w:r w:rsidR="00895C17" w:rsidRPr="008C54AA">
        <w:rPr>
          <w:b/>
          <w:bCs/>
        </w:rPr>
        <w:t xml:space="preserve">major </w:t>
      </w:r>
      <w:r w:rsidR="005C3822" w:rsidRPr="008C54AA">
        <w:rPr>
          <w:b/>
          <w:bCs/>
        </w:rPr>
        <w:t>associations</w:t>
      </w:r>
      <w:r w:rsidR="005C3822">
        <w:t xml:space="preserve">. </w:t>
      </w:r>
      <w:r w:rsidR="006F6D5F">
        <w:t>ISA, APSA, and other associations host</w:t>
      </w:r>
      <w:r w:rsidR="005C3822">
        <w:t xml:space="preserve"> free </w:t>
      </w:r>
      <w:r w:rsidR="00895C17">
        <w:t xml:space="preserve">online </w:t>
      </w:r>
      <w:r w:rsidR="005C3822">
        <w:t>events</w:t>
      </w:r>
      <w:r w:rsidR="00595D30">
        <w:t xml:space="preserve"> </w:t>
      </w:r>
      <w:r w:rsidR="008C54AA">
        <w:t>on</w:t>
      </w:r>
      <w:r w:rsidR="00595D30">
        <w:t xml:space="preserve"> research, teaching, and </w:t>
      </w:r>
      <w:r w:rsidR="006F6D5F">
        <w:t>more</w:t>
      </w:r>
      <w:r w:rsidR="005C3822">
        <w:t xml:space="preserve"> (e.g., information sessions on association awards or </w:t>
      </w:r>
      <w:r w:rsidR="008C54AA">
        <w:t xml:space="preserve">student </w:t>
      </w:r>
      <w:r w:rsidR="005C3822">
        <w:t>grants).</w:t>
      </w:r>
      <w:r w:rsidR="00595D30">
        <w:t xml:space="preserve"> See </w:t>
      </w:r>
      <w:hyperlink r:id="rId25" w:history="1">
        <w:r w:rsidR="00595D30" w:rsidRPr="00595D30">
          <w:rPr>
            <w:rStyle w:val="Hyperlink"/>
          </w:rPr>
          <w:t>ISA Connect</w:t>
        </w:r>
      </w:hyperlink>
      <w:r w:rsidR="00595D30">
        <w:t xml:space="preserve">, </w:t>
      </w:r>
      <w:r w:rsidR="00595D30" w:rsidRPr="00595D30">
        <w:t>APSA</w:t>
      </w:r>
      <w:r w:rsidR="00595D30">
        <w:t>’s</w:t>
      </w:r>
      <w:r w:rsidR="00595D30" w:rsidRPr="00595D30">
        <w:t xml:space="preserve"> </w:t>
      </w:r>
      <w:hyperlink r:id="rId26" w:history="1">
        <w:r w:rsidR="00595D30" w:rsidRPr="00595D30">
          <w:rPr>
            <w:rStyle w:val="Hyperlink"/>
          </w:rPr>
          <w:t>Virtual Events</w:t>
        </w:r>
      </w:hyperlink>
      <w:r w:rsidR="00595D30">
        <w:t xml:space="preserve">, and APSA’s </w:t>
      </w:r>
      <w:hyperlink r:id="rId27" w:history="1">
        <w:r w:rsidR="00595D30" w:rsidRPr="00595D30">
          <w:rPr>
            <w:rStyle w:val="Hyperlink"/>
          </w:rPr>
          <w:t>Teaching Workshops</w:t>
        </w:r>
      </w:hyperlink>
      <w:r w:rsidR="00595D30">
        <w:t xml:space="preserve">. </w:t>
      </w:r>
      <w:r w:rsidR="00895C17">
        <w:t>There are many others.</w:t>
      </w:r>
    </w:p>
    <w:p w14:paraId="28C5CF08" w14:textId="4A566F9B" w:rsidR="008C7606" w:rsidRPr="00595D30" w:rsidRDefault="005C3822" w:rsidP="005C3822">
      <w:pPr>
        <w:pStyle w:val="ListParagraph"/>
        <w:numPr>
          <w:ilvl w:val="1"/>
          <w:numId w:val="1"/>
        </w:numPr>
        <w:rPr>
          <w:rStyle w:val="Hyperlink"/>
          <w:color w:val="auto"/>
          <w:u w:val="none"/>
        </w:rPr>
      </w:pPr>
      <w:r w:rsidRPr="008C54AA">
        <w:rPr>
          <w:b/>
          <w:bCs/>
        </w:rPr>
        <w:t xml:space="preserve">Seek opportunities </w:t>
      </w:r>
      <w:r w:rsidR="008C54AA">
        <w:rPr>
          <w:b/>
          <w:bCs/>
        </w:rPr>
        <w:t>via</w:t>
      </w:r>
      <w:r w:rsidRPr="008C54AA">
        <w:rPr>
          <w:b/>
          <w:bCs/>
        </w:rPr>
        <w:t xml:space="preserve"> </w:t>
      </w:r>
      <w:r w:rsidR="002423A3">
        <w:rPr>
          <w:b/>
          <w:bCs/>
        </w:rPr>
        <w:t>other</w:t>
      </w:r>
      <w:r w:rsidR="00595D30" w:rsidRPr="008C54AA">
        <w:rPr>
          <w:b/>
          <w:bCs/>
        </w:rPr>
        <w:t xml:space="preserve"> groups</w:t>
      </w:r>
      <w:r w:rsidR="00895C17">
        <w:t xml:space="preserve"> </w:t>
      </w:r>
      <w:r w:rsidR="00895C17" w:rsidRPr="008C54AA">
        <w:rPr>
          <w:b/>
          <w:bCs/>
        </w:rPr>
        <w:t>and networks</w:t>
      </w:r>
      <w:r w:rsidR="00895C17">
        <w:t>.</w:t>
      </w:r>
      <w:r w:rsidR="00595D30">
        <w:t xml:space="preserve"> </w:t>
      </w:r>
      <w:r w:rsidR="006D609C">
        <w:t xml:space="preserve">Many issue- and area-specific groups of associations host regular online events and offer various opportunities. </w:t>
      </w:r>
      <w:r w:rsidR="00895C17">
        <w:t xml:space="preserve">For example, </w:t>
      </w:r>
      <w:r w:rsidR="00621447">
        <w:t xml:space="preserve">APSA’s </w:t>
      </w:r>
      <w:hyperlink r:id="rId28" w:history="1">
        <w:r w:rsidR="00621447" w:rsidRPr="00CE5344">
          <w:rPr>
            <w:rStyle w:val="Hyperlink"/>
          </w:rPr>
          <w:t>APGC</w:t>
        </w:r>
      </w:hyperlink>
      <w:r w:rsidR="00895C17">
        <w:t xml:space="preserve">, </w:t>
      </w:r>
      <w:hyperlink r:id="rId29" w:history="1">
        <w:r w:rsidR="00CE5344" w:rsidRPr="00CE5344">
          <w:rPr>
            <w:rStyle w:val="Hyperlink"/>
          </w:rPr>
          <w:t>MENA group</w:t>
        </w:r>
      </w:hyperlink>
      <w:r w:rsidR="00895C17">
        <w:t xml:space="preserve">, and </w:t>
      </w:r>
      <w:hyperlink r:id="rId30" w:history="1">
        <w:r w:rsidR="00895C17" w:rsidRPr="008C54AA">
          <w:rPr>
            <w:rStyle w:val="Hyperlink"/>
          </w:rPr>
          <w:t>the IMM</w:t>
        </w:r>
      </w:hyperlink>
      <w:r w:rsidR="00895C17">
        <w:t xml:space="preserve"> all </w:t>
      </w:r>
      <w:r>
        <w:t xml:space="preserve">host a regular online </w:t>
      </w:r>
      <w:r w:rsidR="00895C17">
        <w:t>events and workshops.</w:t>
      </w:r>
      <w:r>
        <w:t xml:space="preserve"> </w:t>
      </w:r>
      <w:r w:rsidR="006D609C">
        <w:t xml:space="preserve">Many offer mentorship programs for students (e.g., the </w:t>
      </w:r>
      <w:hyperlink r:id="rId31" w:history="1">
        <w:r w:rsidR="006D609C" w:rsidRPr="006D609C">
          <w:rPr>
            <w:rStyle w:val="Hyperlink"/>
          </w:rPr>
          <w:t>IMM Spotlight Scholar Program</w:t>
        </w:r>
      </w:hyperlink>
      <w:r w:rsidR="006D609C">
        <w:t xml:space="preserve">). </w:t>
      </w:r>
      <w:r w:rsidR="00895C17">
        <w:t>O</w:t>
      </w:r>
      <w:r w:rsidR="008C7606">
        <w:t>ther scholarly networks</w:t>
      </w:r>
      <w:r w:rsidR="006836D5">
        <w:t xml:space="preserve"> </w:t>
      </w:r>
      <w:r w:rsidR="00895C17">
        <w:t xml:space="preserve">also </w:t>
      </w:r>
      <w:r w:rsidR="006836D5">
        <w:t>host events and workshops</w:t>
      </w:r>
      <w:r w:rsidR="00895C17">
        <w:t xml:space="preserve">. </w:t>
      </w:r>
      <w:r w:rsidR="008C7606">
        <w:t xml:space="preserve">See, for example, </w:t>
      </w:r>
      <w:hyperlink r:id="rId32" w:history="1">
        <w:r w:rsidR="008C7606" w:rsidRPr="008C7606">
          <w:rPr>
            <w:rStyle w:val="Hyperlink"/>
          </w:rPr>
          <w:t>DoingIPS</w:t>
        </w:r>
      </w:hyperlink>
      <w:r w:rsidR="008C7606">
        <w:t xml:space="preserve"> (via Queen Mary University London)</w:t>
      </w:r>
      <w:r>
        <w:t xml:space="preserve">, </w:t>
      </w:r>
      <w:hyperlink r:id="rId33" w:history="1">
        <w:r w:rsidR="008C7606" w:rsidRPr="008E4960">
          <w:rPr>
            <w:rStyle w:val="Hyperlink"/>
          </w:rPr>
          <w:t>Interpretation Method and Critique Network</w:t>
        </w:r>
      </w:hyperlink>
      <w:r w:rsidR="008C7606">
        <w:t xml:space="preserve"> (</w:t>
      </w:r>
      <w:r w:rsidR="00BC420B">
        <w:t xml:space="preserve">via </w:t>
      </w:r>
      <w:r w:rsidR="008C7606">
        <w:t>Australian National University)</w:t>
      </w:r>
      <w:r>
        <w:t xml:space="preserve">, the </w:t>
      </w:r>
      <w:hyperlink r:id="rId34" w:history="1">
        <w:r w:rsidRPr="005C3822">
          <w:rPr>
            <w:rStyle w:val="Hyperlink"/>
          </w:rPr>
          <w:t>Ethnographic Café</w:t>
        </w:r>
      </w:hyperlink>
      <w:r>
        <w:t xml:space="preserve"> (via a group of sociologists)</w:t>
      </w:r>
      <w:r w:rsidR="006836D5">
        <w:t xml:space="preserve">, and the </w:t>
      </w:r>
      <w:hyperlink r:id="rId35" w:history="1">
        <w:r w:rsidR="006836D5" w:rsidRPr="006836D5">
          <w:rPr>
            <w:rStyle w:val="Hyperlink"/>
          </w:rPr>
          <w:t>Critical and Interpretive Policy Network</w:t>
        </w:r>
      </w:hyperlink>
      <w:r w:rsidR="006836D5">
        <w:t xml:space="preserve"> (a policy-focused international network)</w:t>
      </w:r>
      <w:r w:rsidR="00BC420B">
        <w:t xml:space="preserve">. There are </w:t>
      </w:r>
      <w:r w:rsidR="008C7606">
        <w:t>many</w:t>
      </w:r>
      <w:r>
        <w:t>, many</w:t>
      </w:r>
      <w:r w:rsidR="008C7606">
        <w:t xml:space="preserve"> others</w:t>
      </w:r>
      <w:r w:rsidR="006D609C">
        <w:t>, so seek them out.</w:t>
      </w:r>
    </w:p>
    <w:p w14:paraId="3D8FF268" w14:textId="2C6C9B2C" w:rsidR="008C7606" w:rsidRDefault="002423A3" w:rsidP="008E4960">
      <w:pPr>
        <w:pStyle w:val="ListParagraph"/>
        <w:numPr>
          <w:ilvl w:val="1"/>
          <w:numId w:val="1"/>
        </w:numPr>
      </w:pPr>
      <w:r w:rsidRPr="002423A3">
        <w:rPr>
          <w:rStyle w:val="Hyperlink"/>
          <w:b/>
          <w:bCs/>
          <w:color w:val="auto"/>
          <w:u w:val="none"/>
        </w:rPr>
        <w:t xml:space="preserve">Tap into NIU’s wide </w:t>
      </w:r>
      <w:r w:rsidR="006D609C">
        <w:rPr>
          <w:rStyle w:val="Hyperlink"/>
          <w:b/>
          <w:bCs/>
          <w:color w:val="auto"/>
          <w:u w:val="none"/>
        </w:rPr>
        <w:t>networks</w:t>
      </w:r>
      <w:r>
        <w:rPr>
          <w:rStyle w:val="Hyperlink"/>
          <w:color w:val="auto"/>
          <w:u w:val="none"/>
        </w:rPr>
        <w:t xml:space="preserve">. </w:t>
      </w:r>
      <w:r w:rsidR="00595D30">
        <w:rPr>
          <w:rStyle w:val="Hyperlink"/>
          <w:color w:val="auto"/>
          <w:u w:val="none"/>
        </w:rPr>
        <w:t xml:space="preserve">NIU </w:t>
      </w:r>
      <w:r w:rsidR="008C7606">
        <w:rPr>
          <w:rStyle w:val="Hyperlink"/>
          <w:color w:val="auto"/>
          <w:u w:val="none"/>
        </w:rPr>
        <w:t>student</w:t>
      </w:r>
      <w:r>
        <w:rPr>
          <w:rStyle w:val="Hyperlink"/>
          <w:color w:val="auto"/>
          <w:u w:val="none"/>
        </w:rPr>
        <w:t xml:space="preserve">s and faculty are involved in a number of wider networks, including but not limited to </w:t>
      </w:r>
      <w:r w:rsidR="008E4960">
        <w:rPr>
          <w:rStyle w:val="Hyperlink"/>
          <w:color w:val="auto"/>
          <w:u w:val="none"/>
        </w:rPr>
        <w:t>the</w:t>
      </w:r>
      <w:r w:rsidR="00595D30" w:rsidRPr="00595D30">
        <w:t xml:space="preserve"> Graduate Education and Training in Southeast Asian Studies (</w:t>
      </w:r>
      <w:hyperlink r:id="rId36" w:history="1">
        <w:r w:rsidR="00595D30" w:rsidRPr="00595D30">
          <w:rPr>
            <w:rStyle w:val="Hyperlink"/>
          </w:rPr>
          <w:t>GETSEA</w:t>
        </w:r>
      </w:hyperlink>
      <w:r w:rsidR="00595D30" w:rsidRPr="00595D30">
        <w:t>) consortium</w:t>
      </w:r>
      <w:r w:rsidR="00895C17">
        <w:t xml:space="preserve">, </w:t>
      </w:r>
      <w:r>
        <w:t>the I</w:t>
      </w:r>
      <w:r w:rsidRPr="002423A3">
        <w:t>nstitute for Research and Policy Integration in Africa (</w:t>
      </w:r>
      <w:hyperlink r:id="rId37" w:history="1">
        <w:r w:rsidRPr="002423A3">
          <w:rPr>
            <w:rStyle w:val="Hyperlink"/>
          </w:rPr>
          <w:t>IRPIA</w:t>
        </w:r>
      </w:hyperlink>
      <w:r w:rsidRPr="002423A3">
        <w:t>)</w:t>
      </w:r>
      <w:r>
        <w:t xml:space="preserve">, </w:t>
      </w:r>
      <w:r w:rsidR="00895C17">
        <w:t xml:space="preserve">the </w:t>
      </w:r>
      <w:hyperlink r:id="rId38" w:history="1">
        <w:r w:rsidR="00895C17" w:rsidRPr="00895C17">
          <w:rPr>
            <w:rStyle w:val="Hyperlink"/>
          </w:rPr>
          <w:t>Council on Thai Studies</w:t>
        </w:r>
      </w:hyperlink>
      <w:r w:rsidR="00895C17">
        <w:t xml:space="preserve">, </w:t>
      </w:r>
      <w:r>
        <w:t xml:space="preserve">the </w:t>
      </w:r>
      <w:hyperlink r:id="rId39" w:history="1">
        <w:r w:rsidRPr="002423A3">
          <w:rPr>
            <w:rStyle w:val="Hyperlink"/>
          </w:rPr>
          <w:t>Illinois Innovation Network</w:t>
        </w:r>
      </w:hyperlink>
      <w:r>
        <w:t xml:space="preserve">, and </w:t>
      </w:r>
      <w:r w:rsidR="009B4F38">
        <w:t xml:space="preserve">the </w:t>
      </w:r>
      <w:r w:rsidR="008E4960">
        <w:t>Mid-Midwest African Politics Working Group</w:t>
      </w:r>
      <w:r>
        <w:t xml:space="preserve"> (speak to Prof. Porisky),</w:t>
      </w:r>
      <w:r w:rsidR="009B4F38">
        <w:t xml:space="preserve"> </w:t>
      </w:r>
      <w:r>
        <w:t>all of which variably</w:t>
      </w:r>
      <w:r w:rsidR="005C3822">
        <w:t xml:space="preserve"> offer </w:t>
      </w:r>
      <w:r>
        <w:t>events and funding opportunities</w:t>
      </w:r>
      <w:r w:rsidR="005C3822">
        <w:t>.</w:t>
      </w:r>
    </w:p>
    <w:p w14:paraId="30D8D52E" w14:textId="77777777" w:rsidR="008E4960" w:rsidRDefault="008E4960" w:rsidP="008E4960">
      <w:pPr>
        <w:pStyle w:val="ListParagraph"/>
        <w:ind w:left="1440"/>
      </w:pPr>
    </w:p>
    <w:p w14:paraId="619A7FC3" w14:textId="42AB5A1A" w:rsidR="008C7606" w:rsidRDefault="006D609C" w:rsidP="008C7606">
      <w:pPr>
        <w:pStyle w:val="ListParagraph"/>
        <w:numPr>
          <w:ilvl w:val="0"/>
          <w:numId w:val="1"/>
        </w:numPr>
      </w:pPr>
      <w:r w:rsidRPr="006D609C">
        <w:rPr>
          <w:b/>
          <w:bCs/>
        </w:rPr>
        <w:t>Take additional methods training</w:t>
      </w:r>
      <w:r w:rsidR="00701CF8">
        <w:t>:</w:t>
      </w:r>
    </w:p>
    <w:p w14:paraId="45EB082A" w14:textId="1AC30382" w:rsidR="00824EB9" w:rsidRDefault="008C7606" w:rsidP="00824EB9">
      <w:pPr>
        <w:pStyle w:val="ListParagraph"/>
        <w:numPr>
          <w:ilvl w:val="1"/>
          <w:numId w:val="1"/>
        </w:numPr>
      </w:pPr>
      <w:r>
        <w:t xml:space="preserve">Consider the </w:t>
      </w:r>
      <w:hyperlink r:id="rId40" w:history="1">
        <w:r w:rsidRPr="00BC420B">
          <w:rPr>
            <w:rStyle w:val="Hyperlink"/>
          </w:rPr>
          <w:t>Institute for Qualitative and Multi-Method Research</w:t>
        </w:r>
      </w:hyperlink>
      <w:r w:rsidRPr="008C7606">
        <w:t xml:space="preserve"> (IQMR)</w:t>
      </w:r>
      <w:r>
        <w:t xml:space="preserve"> hosted each summer at Syracuse University. “Open Pool” attendees do so without cost</w:t>
      </w:r>
      <w:r w:rsidR="00824EB9">
        <w:t>.</w:t>
      </w:r>
    </w:p>
    <w:p w14:paraId="211F3966" w14:textId="21345715" w:rsidR="008C7606" w:rsidRDefault="00824EB9" w:rsidP="00824EB9">
      <w:pPr>
        <w:pStyle w:val="ListParagraph"/>
        <w:numPr>
          <w:ilvl w:val="1"/>
          <w:numId w:val="1"/>
        </w:numPr>
      </w:pPr>
      <w:r>
        <w:t>C</w:t>
      </w:r>
      <w:r w:rsidR="008C7606">
        <w:t>onsider</w:t>
      </w:r>
      <w:r>
        <w:t xml:space="preserve"> </w:t>
      </w:r>
      <w:r w:rsidR="008C7606">
        <w:t xml:space="preserve">the </w:t>
      </w:r>
      <w:hyperlink r:id="rId41" w:history="1">
        <w:r w:rsidR="008C7606" w:rsidRPr="00BC420B">
          <w:rPr>
            <w:rStyle w:val="Hyperlink"/>
          </w:rPr>
          <w:t>Inter-</w:t>
        </w:r>
        <w:r w:rsidR="00BC420B" w:rsidRPr="00BC420B">
          <w:rPr>
            <w:rStyle w:val="Hyperlink"/>
          </w:rPr>
          <w:t>U</w:t>
        </w:r>
        <w:r w:rsidR="008C7606" w:rsidRPr="00BC420B">
          <w:rPr>
            <w:rStyle w:val="Hyperlink"/>
          </w:rPr>
          <w:t>niversity Consortium for Political and Social Research (ICPSR) Summer Program</w:t>
        </w:r>
        <w:r w:rsidR="00BC420B" w:rsidRPr="00BC420B">
          <w:rPr>
            <w:rStyle w:val="Hyperlink"/>
          </w:rPr>
          <w:t xml:space="preserve"> in Quantitative Methods</w:t>
        </w:r>
      </w:hyperlink>
      <w:r w:rsidR="00BC420B">
        <w:t xml:space="preserve"> at the University of Michigan.</w:t>
      </w:r>
    </w:p>
    <w:p w14:paraId="0F8C74D5" w14:textId="1E4DFBC3" w:rsidR="006D609C" w:rsidRDefault="006D609C" w:rsidP="00824EB9">
      <w:pPr>
        <w:pStyle w:val="ListParagraph"/>
        <w:numPr>
          <w:ilvl w:val="1"/>
          <w:numId w:val="1"/>
        </w:numPr>
      </w:pPr>
      <w:r>
        <w:t xml:space="preserve">If attending conferences, consider methods-oriented pre-conference workshops and short courses. The QMMR section of APSA regularly hosts excellent short courses, for example. See the </w:t>
      </w:r>
      <w:hyperlink r:id="rId42" w:history="1">
        <w:r w:rsidRPr="00C2522E">
          <w:rPr>
            <w:rStyle w:val="Hyperlink"/>
          </w:rPr>
          <w:t>APSA 2025</w:t>
        </w:r>
      </w:hyperlink>
      <w:r>
        <w:t xml:space="preserve"> listing for examples. These vary year-on-year.</w:t>
      </w:r>
    </w:p>
    <w:p w14:paraId="06054F5E" w14:textId="05850DE4" w:rsidR="006D609C" w:rsidRPr="003D3853" w:rsidRDefault="00DA0CB6" w:rsidP="0010757C">
      <w:pPr>
        <w:pStyle w:val="ListParagraph"/>
        <w:numPr>
          <w:ilvl w:val="1"/>
          <w:numId w:val="1"/>
        </w:numPr>
      </w:pPr>
      <w:r>
        <w:t>There are many other online and in-person programs, some more regularly held and some more costly than others (e.g., UChicago’s “</w:t>
      </w:r>
      <w:hyperlink r:id="rId43" w:history="1">
        <w:r w:rsidRPr="00DA0CB6">
          <w:rPr>
            <w:rStyle w:val="Hyperlink"/>
          </w:rPr>
          <w:t>Summer Institute in Social Research Methods</w:t>
        </w:r>
      </w:hyperlink>
      <w:r>
        <w:t>” or the (very costly) “</w:t>
      </w:r>
      <w:hyperlink r:id="rId44" w:anchor=":~:text=The%20Summer%20School%20in%20Social,support%20for%20running%20the%20event." w:history="1">
        <w:r w:rsidRPr="00DA0CB6">
          <w:rPr>
            <w:rStyle w:val="Hyperlink"/>
          </w:rPr>
          <w:t>Summer School in Social Research Methods (3SRM)</w:t>
        </w:r>
      </w:hyperlink>
      <w:r>
        <w:t xml:space="preserve">” at </w:t>
      </w:r>
      <w:r w:rsidRPr="00DA0CB6">
        <w:t>Radboud</w:t>
      </w:r>
      <w:r>
        <w:t xml:space="preserve"> University). You can seek more out. Your supervisor or other faculty may be able to recommend</w:t>
      </w:r>
      <w:r w:rsidR="002423A3">
        <w:t xml:space="preserve"> other</w:t>
      </w:r>
      <w:r>
        <w:t xml:space="preserve"> opportunities.</w:t>
      </w:r>
    </w:p>
    <w:p w14:paraId="044C2AA6" w14:textId="0A07E0F9" w:rsidR="0010757C" w:rsidRPr="0010757C" w:rsidRDefault="0010757C" w:rsidP="0010757C">
      <w:pPr>
        <w:rPr>
          <w:b/>
          <w:bCs/>
        </w:rPr>
      </w:pPr>
      <w:r w:rsidRPr="0010757C">
        <w:rPr>
          <w:b/>
          <w:bCs/>
        </w:rPr>
        <w:t>Seek out opportunities to present your work and build your scholarly networks</w:t>
      </w:r>
      <w:r>
        <w:rPr>
          <w:b/>
          <w:bCs/>
        </w:rPr>
        <w:t>:</w:t>
      </w:r>
    </w:p>
    <w:p w14:paraId="2E9EE97F" w14:textId="29008037" w:rsidR="008B5AB3" w:rsidRPr="006D609C" w:rsidRDefault="002456D3" w:rsidP="00F7508C">
      <w:pPr>
        <w:pStyle w:val="ListParagraph"/>
        <w:numPr>
          <w:ilvl w:val="0"/>
          <w:numId w:val="1"/>
        </w:numPr>
        <w:rPr>
          <w:b/>
          <w:bCs/>
        </w:rPr>
      </w:pPr>
      <w:r w:rsidRPr="006D609C">
        <w:rPr>
          <w:b/>
          <w:bCs/>
        </w:rPr>
        <w:t xml:space="preserve">Present </w:t>
      </w:r>
      <w:r w:rsidR="00D4268C" w:rsidRPr="006D609C">
        <w:rPr>
          <w:b/>
          <w:bCs/>
        </w:rPr>
        <w:t xml:space="preserve">your research </w:t>
      </w:r>
      <w:r w:rsidRPr="006D609C">
        <w:rPr>
          <w:b/>
          <w:bCs/>
        </w:rPr>
        <w:t>at</w:t>
      </w:r>
      <w:r w:rsidR="008B5AB3" w:rsidRPr="006D609C">
        <w:rPr>
          <w:b/>
          <w:bCs/>
        </w:rPr>
        <w:t xml:space="preserve"> conferences</w:t>
      </w:r>
      <w:r w:rsidRPr="006D609C">
        <w:rPr>
          <w:b/>
          <w:bCs/>
        </w:rPr>
        <w:t xml:space="preserve">. </w:t>
      </w:r>
    </w:p>
    <w:p w14:paraId="741AC2EE" w14:textId="2E78011A" w:rsidR="00D4268C" w:rsidRDefault="00D4268C" w:rsidP="008B5AB3">
      <w:pPr>
        <w:pStyle w:val="ListParagraph"/>
        <w:numPr>
          <w:ilvl w:val="1"/>
          <w:numId w:val="1"/>
        </w:numPr>
      </w:pPr>
      <w:r>
        <w:lastRenderedPageBreak/>
        <w:t xml:space="preserve">Talk with your supervisor </w:t>
      </w:r>
      <w:r w:rsidR="002423A3">
        <w:t>or other</w:t>
      </w:r>
      <w:r>
        <w:t xml:space="preserve"> faculty about </w:t>
      </w:r>
      <w:r w:rsidR="00F7508C">
        <w:t>when, what, and where to present.</w:t>
      </w:r>
      <w:r w:rsidR="00561ECB">
        <w:t xml:space="preserve"> Conferences have specific deadlines and requirements to apply (</w:t>
      </w:r>
      <w:r w:rsidR="002423A3">
        <w:t xml:space="preserve">i.e., </w:t>
      </w:r>
      <w:r w:rsidR="00561ECB">
        <w:t xml:space="preserve">by submitting a proposal to present a paper, poster, or </w:t>
      </w:r>
      <w:r w:rsidR="00824EB9">
        <w:t xml:space="preserve">a pre-formed </w:t>
      </w:r>
      <w:r w:rsidR="00561ECB">
        <w:t>panel</w:t>
      </w:r>
      <w:r w:rsidR="00824EB9">
        <w:t xml:space="preserve"> comprised of papers, a chair, and a discussant</w:t>
      </w:r>
      <w:r w:rsidR="00561ECB">
        <w:t xml:space="preserve">). </w:t>
      </w:r>
      <w:r w:rsidR="00824EB9">
        <w:t>Conference requirements vary, as do acceptance rates</w:t>
      </w:r>
      <w:r w:rsidR="00561ECB">
        <w:t xml:space="preserve"> from </w:t>
      </w:r>
      <w:r w:rsidR="00824EB9">
        <w:t xml:space="preserve">as high as </w:t>
      </w:r>
      <w:r w:rsidR="00561ECB">
        <w:t>9</w:t>
      </w:r>
      <w:r w:rsidR="009B4F38">
        <w:t>0</w:t>
      </w:r>
      <w:r w:rsidR="00561ECB">
        <w:t xml:space="preserve">% to </w:t>
      </w:r>
      <w:r w:rsidR="00824EB9">
        <w:t xml:space="preserve">as low as </w:t>
      </w:r>
      <w:r w:rsidR="002423A3">
        <w:t>25</w:t>
      </w:r>
      <w:r w:rsidR="00561ECB">
        <w:t>%. Regardless</w:t>
      </w:r>
      <w:r w:rsidR="00824EB9">
        <w:t xml:space="preserve"> of requirements and rates</w:t>
      </w:r>
      <w:r w:rsidR="00561ECB">
        <w:t xml:space="preserve">, a polished proposal is important. </w:t>
      </w:r>
      <w:r w:rsidR="00824EB9">
        <w:t>Consult</w:t>
      </w:r>
      <w:r w:rsidR="00561ECB">
        <w:t xml:space="preserve"> conference association webpages for details</w:t>
      </w:r>
      <w:r w:rsidR="00824EB9">
        <w:t xml:space="preserve"> and speak to faculty for suggestions.</w:t>
      </w:r>
    </w:p>
    <w:p w14:paraId="2F1832E6" w14:textId="20C9F6D2" w:rsidR="002456D3" w:rsidRDefault="00F7508C" w:rsidP="008B5AB3">
      <w:pPr>
        <w:pStyle w:val="ListParagraph"/>
        <w:numPr>
          <w:ilvl w:val="1"/>
          <w:numId w:val="1"/>
        </w:numPr>
      </w:pPr>
      <w:r>
        <w:t>When you do present, ensure you offer</w:t>
      </w:r>
      <w:r w:rsidR="002456D3">
        <w:t xml:space="preserve"> a polished </w:t>
      </w:r>
      <w:r w:rsidR="00561ECB">
        <w:t xml:space="preserve">and formal </w:t>
      </w:r>
      <w:r w:rsidR="002456D3">
        <w:t xml:space="preserve">presentation and </w:t>
      </w:r>
      <w:r w:rsidR="00D4268C">
        <w:t xml:space="preserve">polished </w:t>
      </w:r>
      <w:r w:rsidR="002456D3">
        <w:t>paper (</w:t>
      </w:r>
      <w:r w:rsidR="00D4268C">
        <w:t>polished, not</w:t>
      </w:r>
      <w:r w:rsidR="002456D3">
        <w:t xml:space="preserve"> perfect). Practice </w:t>
      </w:r>
      <w:r w:rsidR="00D4268C">
        <w:t xml:space="preserve">your presentation </w:t>
      </w:r>
      <w:r>
        <w:t>in advance, ideally through a departmental workshop</w:t>
      </w:r>
      <w:r w:rsidR="00561ECB">
        <w:t xml:space="preserve"> and/or student group (see below)</w:t>
      </w:r>
      <w:r>
        <w:t>.</w:t>
      </w:r>
      <w:r w:rsidR="00D4268C">
        <w:t xml:space="preserve"> </w:t>
      </w:r>
      <w:r>
        <w:t>G</w:t>
      </w:r>
      <w:r w:rsidR="00D4268C">
        <w:t xml:space="preserve">et feedback on your paper </w:t>
      </w:r>
      <w:r w:rsidR="00401131">
        <w:t xml:space="preserve">and on your presentation </w:t>
      </w:r>
      <w:r>
        <w:t xml:space="preserve">early </w:t>
      </w:r>
      <w:r w:rsidR="00561ECB">
        <w:t>from</w:t>
      </w:r>
      <w:r w:rsidR="00D4268C">
        <w:t xml:space="preserve"> your</w:t>
      </w:r>
      <w:r w:rsidR="002456D3">
        <w:t xml:space="preserve"> student colleagues</w:t>
      </w:r>
      <w:r w:rsidR="00D4268C">
        <w:t>, faculty, and/or wider network</w:t>
      </w:r>
      <w:r>
        <w:t>.</w:t>
      </w:r>
    </w:p>
    <w:p w14:paraId="25FACA57" w14:textId="56425207" w:rsidR="002456D3" w:rsidRDefault="00F7508C" w:rsidP="008B5AB3">
      <w:pPr>
        <w:pStyle w:val="ListParagraph"/>
        <w:numPr>
          <w:ilvl w:val="1"/>
          <w:numId w:val="1"/>
        </w:numPr>
      </w:pPr>
      <w:r>
        <w:t>As you develop a research agenda, consider</w:t>
      </w:r>
      <w:r w:rsidR="002456D3">
        <w:t xml:space="preserve"> </w:t>
      </w:r>
      <w:r w:rsidR="00D4268C">
        <w:t>proposing</w:t>
      </w:r>
      <w:r w:rsidR="002456D3">
        <w:t xml:space="preserve"> </w:t>
      </w:r>
      <w:r w:rsidR="00401131">
        <w:t xml:space="preserve">pre-formed </w:t>
      </w:r>
      <w:r w:rsidR="002456D3">
        <w:t xml:space="preserve">panels with </w:t>
      </w:r>
      <w:r>
        <w:t xml:space="preserve">other </w:t>
      </w:r>
      <w:r w:rsidR="002456D3">
        <w:t xml:space="preserve">students and faculty from </w:t>
      </w:r>
      <w:r w:rsidR="00561ECB">
        <w:t>your growing</w:t>
      </w:r>
      <w:r>
        <w:t xml:space="preserve"> </w:t>
      </w:r>
      <w:r w:rsidR="002456D3">
        <w:t>networks</w:t>
      </w:r>
      <w:r w:rsidR="002423A3">
        <w:t xml:space="preserve"> (i.e. arranging a chair, discussant(s), and 5-6 paper presenters around a singular theme).</w:t>
      </w:r>
      <w:r w:rsidR="002456D3">
        <w:t xml:space="preserve"> </w:t>
      </w:r>
      <w:r w:rsidR="00401131">
        <w:t>Increasingly, this is becoming a norm at major conferences.</w:t>
      </w:r>
    </w:p>
    <w:p w14:paraId="31CD2FC9" w14:textId="77777777" w:rsidR="004D4248" w:rsidRDefault="004D4248" w:rsidP="004D4248">
      <w:pPr>
        <w:pStyle w:val="ListParagraph"/>
        <w:ind w:left="1440"/>
      </w:pPr>
    </w:p>
    <w:p w14:paraId="5D9D415D" w14:textId="240D181B" w:rsidR="00401131" w:rsidRPr="006D609C" w:rsidRDefault="00401131" w:rsidP="002456D3">
      <w:pPr>
        <w:pStyle w:val="ListParagraph"/>
        <w:numPr>
          <w:ilvl w:val="0"/>
          <w:numId w:val="1"/>
        </w:numPr>
        <w:rPr>
          <w:b/>
          <w:bCs/>
        </w:rPr>
      </w:pPr>
      <w:r w:rsidRPr="006D609C">
        <w:rPr>
          <w:b/>
          <w:bCs/>
        </w:rPr>
        <w:t xml:space="preserve">Attend a conference </w:t>
      </w:r>
      <w:r w:rsidR="00C26CB7" w:rsidRPr="006D609C">
        <w:rPr>
          <w:b/>
          <w:bCs/>
        </w:rPr>
        <w:t>even if</w:t>
      </w:r>
      <w:r w:rsidRPr="006D609C">
        <w:rPr>
          <w:b/>
          <w:bCs/>
        </w:rPr>
        <w:t xml:space="preserve"> not presenting:</w:t>
      </w:r>
    </w:p>
    <w:p w14:paraId="08332265" w14:textId="5F9AA935" w:rsidR="00401131" w:rsidRDefault="00401131" w:rsidP="00401131">
      <w:pPr>
        <w:pStyle w:val="ListParagraph"/>
        <w:numPr>
          <w:ilvl w:val="1"/>
          <w:numId w:val="1"/>
        </w:numPr>
      </w:pPr>
      <w:r>
        <w:t xml:space="preserve">Generally speaking, and largely for </w:t>
      </w:r>
      <w:r w:rsidR="00B11BFA">
        <w:t>monetary</w:t>
      </w:r>
      <w:r>
        <w:t xml:space="preserve"> reasons, I do </w:t>
      </w:r>
      <w:r w:rsidRPr="004D25BB">
        <w:rPr>
          <w:i/>
          <w:iCs/>
        </w:rPr>
        <w:t>not</w:t>
      </w:r>
      <w:r>
        <w:t xml:space="preserve"> recommend you attend </w:t>
      </w:r>
      <w:r w:rsidR="004D25BB">
        <w:t xml:space="preserve">major </w:t>
      </w:r>
      <w:r>
        <w:t>conference</w:t>
      </w:r>
      <w:r w:rsidR="00250133">
        <w:t xml:space="preserve">s </w:t>
      </w:r>
      <w:r>
        <w:t>unless you are there presenting your own research</w:t>
      </w:r>
      <w:r w:rsidR="002423A3">
        <w:t xml:space="preserve"> and research related to your PhD project</w:t>
      </w:r>
      <w:r w:rsidR="0003604A">
        <w:t xml:space="preserve">. </w:t>
      </w:r>
      <w:r>
        <w:t>The notable exception is if a</w:t>
      </w:r>
      <w:r w:rsidR="004D25BB">
        <w:t xml:space="preserve"> </w:t>
      </w:r>
      <w:r>
        <w:t xml:space="preserve">conference is nearby </w:t>
      </w:r>
      <w:r w:rsidR="002423A3">
        <w:t>(</w:t>
      </w:r>
      <w:r>
        <w:t xml:space="preserve">e.g., ISA </w:t>
      </w:r>
      <w:r w:rsidR="002423A3">
        <w:t>2025</w:t>
      </w:r>
      <w:r>
        <w:t xml:space="preserve"> </w:t>
      </w:r>
      <w:r w:rsidR="002423A3">
        <w:t>was in</w:t>
      </w:r>
      <w:r>
        <w:t xml:space="preserve"> Chicago and ISA Midwest is in Chicago each year</w:t>
      </w:r>
      <w:r w:rsidR="002423A3">
        <w:t>)</w:t>
      </w:r>
      <w:r>
        <w:t xml:space="preserve">. Attending </w:t>
      </w:r>
      <w:r w:rsidR="00250133">
        <w:t>even when not presenting</w:t>
      </w:r>
      <w:r w:rsidR="002423A3">
        <w:t xml:space="preserve"> </w:t>
      </w:r>
      <w:r>
        <w:t xml:space="preserve">can be a great opportunity to </w:t>
      </w:r>
      <w:r w:rsidR="004D25BB">
        <w:t>experience</w:t>
      </w:r>
      <w:r>
        <w:t xml:space="preserve"> and </w:t>
      </w:r>
      <w:r w:rsidR="004D25BB">
        <w:t xml:space="preserve">learn </w:t>
      </w:r>
      <w:r>
        <w:t>how conferences work</w:t>
      </w:r>
      <w:r w:rsidR="004D25BB">
        <w:t xml:space="preserve"> and feel</w:t>
      </w:r>
      <w:r>
        <w:t>.</w:t>
      </w:r>
      <w:r w:rsidR="004D25BB">
        <w:t xml:space="preserve"> For smaller local conferences – e.g. COTS Conference or any number of regional workshops – attend whenever you deem it useful, as the costs will be relatively low.</w:t>
      </w:r>
    </w:p>
    <w:p w14:paraId="4B0A22FB" w14:textId="77777777" w:rsidR="00401131" w:rsidRDefault="00401131" w:rsidP="00401131">
      <w:pPr>
        <w:pStyle w:val="ListParagraph"/>
        <w:ind w:left="1440"/>
      </w:pPr>
    </w:p>
    <w:p w14:paraId="317636F4" w14:textId="134382D8" w:rsidR="002456D3" w:rsidRPr="006D609C" w:rsidRDefault="002456D3" w:rsidP="002456D3">
      <w:pPr>
        <w:pStyle w:val="ListParagraph"/>
        <w:numPr>
          <w:ilvl w:val="0"/>
          <w:numId w:val="1"/>
        </w:numPr>
        <w:rPr>
          <w:b/>
          <w:bCs/>
        </w:rPr>
      </w:pPr>
      <w:r w:rsidRPr="006D609C">
        <w:rPr>
          <w:b/>
          <w:bCs/>
        </w:rPr>
        <w:t xml:space="preserve">Network </w:t>
      </w:r>
      <w:r w:rsidR="00F47623" w:rsidRPr="006D609C">
        <w:rPr>
          <w:b/>
          <w:bCs/>
        </w:rPr>
        <w:t>when you attend</w:t>
      </w:r>
      <w:r w:rsidRPr="006D609C">
        <w:rPr>
          <w:b/>
          <w:bCs/>
        </w:rPr>
        <w:t xml:space="preserve"> conferences:</w:t>
      </w:r>
    </w:p>
    <w:p w14:paraId="5445759D" w14:textId="6810ECDB" w:rsidR="00561ECB" w:rsidRDefault="00561ECB" w:rsidP="002456D3">
      <w:pPr>
        <w:pStyle w:val="ListParagraph"/>
        <w:numPr>
          <w:ilvl w:val="1"/>
          <w:numId w:val="1"/>
        </w:numPr>
      </w:pPr>
      <w:r>
        <w:t xml:space="preserve">While a polished presentation and paper are essential, networking – </w:t>
      </w:r>
      <w:r w:rsidR="00B11BFA">
        <w:t xml:space="preserve">i.e., </w:t>
      </w:r>
      <w:r>
        <w:t>formally or informally</w:t>
      </w:r>
      <w:r w:rsidR="00401131">
        <w:t xml:space="preserve"> meeting and</w:t>
      </w:r>
      <w:r>
        <w:t xml:space="preserve"> talking with </w:t>
      </w:r>
      <w:r w:rsidR="00250133">
        <w:t xml:space="preserve">other </w:t>
      </w:r>
      <w:r>
        <w:t>professors</w:t>
      </w:r>
      <w:r w:rsidR="00250133">
        <w:t xml:space="preserve"> and students</w:t>
      </w:r>
      <w:r>
        <w:t xml:space="preserve"> – is often the most important part </w:t>
      </w:r>
      <w:r w:rsidR="009B4F38">
        <w:t xml:space="preserve">of </w:t>
      </w:r>
      <w:r>
        <w:t xml:space="preserve">attending conferences. </w:t>
      </w:r>
      <w:r w:rsidR="00250133">
        <w:t xml:space="preserve">This is a means to develop your research agenda, build a peer group, make possible opportunities for collaborative research, and get your name out there for the job market. </w:t>
      </w:r>
    </w:p>
    <w:p w14:paraId="0EB6DE80" w14:textId="77777777" w:rsidR="00B11BFA" w:rsidRDefault="00B11BFA" w:rsidP="00401131">
      <w:pPr>
        <w:pStyle w:val="ListParagraph"/>
        <w:numPr>
          <w:ilvl w:val="1"/>
          <w:numId w:val="1"/>
        </w:numPr>
      </w:pPr>
      <w:r>
        <w:t xml:space="preserve">How do you network? </w:t>
      </w:r>
    </w:p>
    <w:p w14:paraId="1E92A79F" w14:textId="5821D90E" w:rsidR="008B5AB3" w:rsidRDefault="00C2522E" w:rsidP="00B11BFA">
      <w:pPr>
        <w:pStyle w:val="ListParagraph"/>
        <w:numPr>
          <w:ilvl w:val="2"/>
          <w:numId w:val="1"/>
        </w:numPr>
      </w:pPr>
      <w:r w:rsidRPr="00C2522E">
        <w:rPr>
          <w:b/>
          <w:bCs/>
        </w:rPr>
        <w:t>Meetings:</w:t>
      </w:r>
      <w:r>
        <w:t xml:space="preserve"> </w:t>
      </w:r>
      <w:r w:rsidR="008B5AB3">
        <w:t xml:space="preserve">Email professors </w:t>
      </w:r>
      <w:r w:rsidR="00250133">
        <w:t>and</w:t>
      </w:r>
      <w:r w:rsidR="00B11BFA">
        <w:t xml:space="preserve"> other graduate students in</w:t>
      </w:r>
      <w:r w:rsidR="008B5AB3">
        <w:t xml:space="preserve"> advance</w:t>
      </w:r>
      <w:r w:rsidR="000755E8">
        <w:t xml:space="preserve"> and </w:t>
      </w:r>
      <w:r w:rsidR="008B5AB3">
        <w:t xml:space="preserve">ask </w:t>
      </w:r>
      <w:r w:rsidR="000755E8">
        <w:t>to meet</w:t>
      </w:r>
      <w:r w:rsidR="00F7508C">
        <w:t xml:space="preserve">. </w:t>
      </w:r>
      <w:r w:rsidR="00561ECB">
        <w:t>This</w:t>
      </w:r>
      <w:r w:rsidR="00F7508C">
        <w:t xml:space="preserve"> is </w:t>
      </w:r>
      <w:r w:rsidR="00561ECB">
        <w:t>a disciplinary norm</w:t>
      </w:r>
      <w:r w:rsidR="004D25BB">
        <w:t xml:space="preserve">, though not everyone will be able or interested in meeting </w:t>
      </w:r>
      <w:r w:rsidR="00B11BFA">
        <w:t>(for</w:t>
      </w:r>
      <w:r w:rsidR="004D25BB">
        <w:t xml:space="preserve"> </w:t>
      </w:r>
      <w:r w:rsidR="00B11BFA">
        <w:t>many</w:t>
      </w:r>
      <w:r w:rsidR="004D25BB">
        <w:t xml:space="preserve"> reasons that have nothing to do with you as a student or person</w:t>
      </w:r>
      <w:r w:rsidR="00B11BFA">
        <w:t>)</w:t>
      </w:r>
      <w:r w:rsidR="00561ECB">
        <w:t>.</w:t>
      </w:r>
      <w:r w:rsidR="00F7508C">
        <w:t xml:space="preserve"> </w:t>
      </w:r>
      <w:r w:rsidR="004D25BB">
        <w:t xml:space="preserve">I recommend sending an email about </w:t>
      </w:r>
      <w:r w:rsidR="00B11BFA">
        <w:t>one or two</w:t>
      </w:r>
      <w:r w:rsidR="004D25BB">
        <w:t xml:space="preserve"> months in advance of a conference</w:t>
      </w:r>
      <w:r w:rsidR="00B11BFA">
        <w:t>,</w:t>
      </w:r>
      <w:r w:rsidR="004D25BB">
        <w:t xml:space="preserve"> as people’s schedules</w:t>
      </w:r>
      <w:r w:rsidR="00B11BFA">
        <w:t xml:space="preserve"> may</w:t>
      </w:r>
      <w:r w:rsidR="004D25BB">
        <w:t xml:space="preserve"> fill up quickly</w:t>
      </w:r>
      <w:r w:rsidR="000755E8">
        <w:t>.</w:t>
      </w:r>
      <w:r w:rsidR="00250133">
        <w:t xml:space="preserve"> Request perhaps 20-60 minutes of time for a chat and a coffee. Make clear why you want to meet – i.e., you value their research, and you want to know more about their work, etc.</w:t>
      </w:r>
      <w:r w:rsidR="00F7508C">
        <w:t xml:space="preserve"> </w:t>
      </w:r>
      <w:r w:rsidR="004D25BB">
        <w:t>I recommend having a</w:t>
      </w:r>
      <w:r w:rsidR="00401131">
        <w:t xml:space="preserve"> website </w:t>
      </w:r>
      <w:r w:rsidR="004D25BB">
        <w:t xml:space="preserve">when you reach out to people, so </w:t>
      </w:r>
      <w:r w:rsidR="00401131">
        <w:t>people can learn a bit</w:t>
      </w:r>
      <w:r w:rsidR="004D25BB">
        <w:t xml:space="preserve"> more about who you are</w:t>
      </w:r>
      <w:r w:rsidR="00250133">
        <w:t xml:space="preserve"> as they consider the request</w:t>
      </w:r>
      <w:r w:rsidR="00401131">
        <w:t>.</w:t>
      </w:r>
      <w:r w:rsidR="004D25BB">
        <w:t xml:space="preserve"> </w:t>
      </w:r>
      <w:r w:rsidR="00250133">
        <w:t xml:space="preserve">The norm for a meeting location is one of the conference hotel lobbies or meeting areas, or a nearby coffeeshop. </w:t>
      </w:r>
      <w:r w:rsidR="00401131">
        <w:t>In prep</w:t>
      </w:r>
      <w:r w:rsidR="004D25BB">
        <w:t>ping</w:t>
      </w:r>
      <w:r w:rsidR="00401131">
        <w:t xml:space="preserve"> for a meeting, </w:t>
      </w:r>
      <w:r w:rsidR="004D25BB">
        <w:t xml:space="preserve">I recommend you </w:t>
      </w:r>
      <w:r w:rsidR="00401131">
        <w:t>plan</w:t>
      </w:r>
      <w:r w:rsidR="00F7508C">
        <w:t xml:space="preserve"> a quick ‘elevator pitch’ about your own research (or </w:t>
      </w:r>
      <w:r w:rsidR="00401131">
        <w:t xml:space="preserve">research </w:t>
      </w:r>
      <w:r w:rsidR="00F7508C">
        <w:t xml:space="preserve">interests) and </w:t>
      </w:r>
      <w:r w:rsidR="00250133">
        <w:t>plan some</w:t>
      </w:r>
      <w:r w:rsidR="00F7508C">
        <w:t xml:space="preserve"> </w:t>
      </w:r>
      <w:r w:rsidR="00401131">
        <w:t>questions</w:t>
      </w:r>
      <w:r w:rsidR="00F7508C">
        <w:t xml:space="preserve"> </w:t>
      </w:r>
      <w:r w:rsidR="00250133">
        <w:t xml:space="preserve">or particular themes </w:t>
      </w:r>
      <w:r w:rsidR="00F7508C">
        <w:t xml:space="preserve">you’d like </w:t>
      </w:r>
      <w:r w:rsidR="00F7508C">
        <w:lastRenderedPageBreak/>
        <w:t>talk about.</w:t>
      </w:r>
      <w:r w:rsidR="00401131">
        <w:t xml:space="preserve"> </w:t>
      </w:r>
      <w:r w:rsidR="004D25BB">
        <w:t>Consider having business cards that includes your name and email – an increasingly antiqued, but still common practice.</w:t>
      </w:r>
      <w:r w:rsidR="00250133">
        <w:t xml:space="preserve"> You should follow up any meeting with a thank you email after the conference – also a good way to keep in touch.</w:t>
      </w:r>
    </w:p>
    <w:p w14:paraId="1BFE1978" w14:textId="5A80EAD9" w:rsidR="008B5AB3" w:rsidRDefault="00C2522E" w:rsidP="00B11BFA">
      <w:pPr>
        <w:pStyle w:val="ListParagraph"/>
        <w:numPr>
          <w:ilvl w:val="2"/>
          <w:numId w:val="1"/>
        </w:numPr>
      </w:pPr>
      <w:r w:rsidRPr="00C2522E">
        <w:rPr>
          <w:b/>
          <w:bCs/>
        </w:rPr>
        <w:t>Go to lots of panels:</w:t>
      </w:r>
      <w:r>
        <w:t xml:space="preserve"> </w:t>
      </w:r>
      <w:r w:rsidR="008B5AB3">
        <w:t>Attend panels</w:t>
      </w:r>
      <w:r w:rsidR="00A63202">
        <w:t>, roundtables, and presentations</w:t>
      </w:r>
      <w:r w:rsidR="00561ECB">
        <w:t xml:space="preserve"> based on interesting themes, methods, and</w:t>
      </w:r>
      <w:r w:rsidR="00250133">
        <w:t>/or the</w:t>
      </w:r>
      <w:r w:rsidR="00561ECB">
        <w:t xml:space="preserve"> people</w:t>
      </w:r>
      <w:r w:rsidR="00A63202">
        <w:t xml:space="preserve"> involved</w:t>
      </w:r>
      <w:r w:rsidR="009D0BFE">
        <w:t>.</w:t>
      </w:r>
      <w:r w:rsidR="008B5AB3">
        <w:t xml:space="preserve"> </w:t>
      </w:r>
      <w:r w:rsidR="009D0BFE">
        <w:t>When there,</w:t>
      </w:r>
      <w:r w:rsidR="00F7508C">
        <w:t xml:space="preserve"> ask questions</w:t>
      </w:r>
      <w:r w:rsidR="00A63202">
        <w:t>. T</w:t>
      </w:r>
      <w:r w:rsidR="000755E8">
        <w:t>alk with people</w:t>
      </w:r>
      <w:r w:rsidR="00250133">
        <w:t xml:space="preserve"> in the audience and on the panel, as appropriate and able</w:t>
      </w:r>
      <w:r w:rsidR="000755E8">
        <w:t>.</w:t>
      </w:r>
      <w:r w:rsidR="00401131">
        <w:t xml:space="preserve"> </w:t>
      </w:r>
      <w:r w:rsidR="00250133">
        <w:t xml:space="preserve">Attend as many panels as you can, given your other </w:t>
      </w:r>
      <w:r>
        <w:t>commitments, including meeting with professors (above) and taking some breaks (below)</w:t>
      </w:r>
      <w:r w:rsidR="00250133">
        <w:t xml:space="preserve">. </w:t>
      </w:r>
      <w:r w:rsidR="00401131">
        <w:t xml:space="preserve">You need not fill the entirety of every day with </w:t>
      </w:r>
      <w:r w:rsidR="00A63202">
        <w:t>events</w:t>
      </w:r>
      <w:r w:rsidR="00401131">
        <w:t xml:space="preserve">, but </w:t>
      </w:r>
      <w:r>
        <w:t>a conference should be a very busy few days to do it right.</w:t>
      </w:r>
    </w:p>
    <w:p w14:paraId="49C6E0CF" w14:textId="6097411F" w:rsidR="00C2522E" w:rsidRDefault="00C2522E" w:rsidP="00C2522E">
      <w:pPr>
        <w:pStyle w:val="ListParagraph"/>
        <w:numPr>
          <w:ilvl w:val="2"/>
          <w:numId w:val="1"/>
        </w:numPr>
      </w:pPr>
      <w:r w:rsidRPr="00C2522E">
        <w:rPr>
          <w:b/>
          <w:bCs/>
        </w:rPr>
        <w:t>Attend other events:</w:t>
      </w:r>
      <w:r>
        <w:t xml:space="preserve"> This may include pre-conference workshops or short courses, which generally occur the day before the conference’s regular program (e.g., </w:t>
      </w:r>
      <w:hyperlink r:id="rId45" w:history="1">
        <w:r w:rsidRPr="00C2522E">
          <w:rPr>
            <w:rStyle w:val="Hyperlink"/>
          </w:rPr>
          <w:t>APSA 2025</w:t>
        </w:r>
      </w:hyperlink>
      <w:r>
        <w:t xml:space="preserve">). This should include attended </w:t>
      </w:r>
      <w:r w:rsidR="009D0BFE">
        <w:t>section and group receptions</w:t>
      </w:r>
      <w:r>
        <w:t xml:space="preserve"> or business meetings. Receptions are social events, often with free food and drink, that involve members of the section and others. Business meetings are smaller events, generally involving the members of executive of a section to discuss of activities and present awards. Both can be a good space to meet scholars in an area you’re working in. You may also visit exhibit halls and publisher events. </w:t>
      </w:r>
      <w:r w:rsidR="00F7508C">
        <w:t xml:space="preserve">Consult </w:t>
      </w:r>
      <w:r w:rsidR="009D0BFE">
        <w:t>conference</w:t>
      </w:r>
      <w:r w:rsidR="00F7508C">
        <w:t xml:space="preserve"> program</w:t>
      </w:r>
      <w:r w:rsidR="009D0BFE">
        <w:t>s</w:t>
      </w:r>
      <w:r w:rsidR="00F7508C">
        <w:t xml:space="preserve"> for activities beyond </w:t>
      </w:r>
      <w:r w:rsidR="00B11BFA">
        <w:t xml:space="preserve">the usual panel and roundtables. </w:t>
      </w:r>
      <w:r>
        <w:t>All of these may</w:t>
      </w:r>
      <w:r w:rsidR="00401131">
        <w:t xml:space="preserve"> </w:t>
      </w:r>
      <w:r>
        <w:t>present</w:t>
      </w:r>
      <w:r w:rsidR="00401131">
        <w:t xml:space="preserve"> opportunities to meet people and learn about </w:t>
      </w:r>
      <w:r>
        <w:t xml:space="preserve">new </w:t>
      </w:r>
      <w:r w:rsidR="00401131">
        <w:t xml:space="preserve">opportunities. </w:t>
      </w:r>
    </w:p>
    <w:p w14:paraId="0D9CB9BC" w14:textId="3CCFC235" w:rsidR="00C2522E" w:rsidRDefault="00401131" w:rsidP="00C2522E">
      <w:pPr>
        <w:pStyle w:val="ListParagraph"/>
        <w:numPr>
          <w:ilvl w:val="1"/>
          <w:numId w:val="1"/>
        </w:numPr>
      </w:pPr>
      <w:r>
        <w:t>Have some fun at conferences</w:t>
      </w:r>
      <w:r w:rsidR="00250133">
        <w:t xml:space="preserve"> and keep busy</w:t>
      </w:r>
      <w:r w:rsidR="00561ECB">
        <w:t xml:space="preserve">. </w:t>
      </w:r>
      <w:r w:rsidR="00250133">
        <w:t>Attend lots of panels and meetings, and network and socialize</w:t>
      </w:r>
      <w:r w:rsidR="00561ECB">
        <w:t xml:space="preserve">. </w:t>
      </w:r>
      <w:r>
        <w:t>But also</w:t>
      </w:r>
      <w:r w:rsidR="00F47623">
        <w:t xml:space="preserve"> </w:t>
      </w:r>
      <w:r w:rsidR="00B11BFA">
        <w:t>take b</w:t>
      </w:r>
      <w:r w:rsidR="00F47623">
        <w:t xml:space="preserve">reaks and </w:t>
      </w:r>
      <w:r>
        <w:t xml:space="preserve">try to </w:t>
      </w:r>
      <w:r w:rsidR="00F47623">
        <w:t xml:space="preserve">enjoy </w:t>
      </w:r>
      <w:r w:rsidR="00250133">
        <w:t>the</w:t>
      </w:r>
      <w:r w:rsidR="00561ECB">
        <w:t xml:space="preserve"> </w:t>
      </w:r>
      <w:r>
        <w:t>change</w:t>
      </w:r>
      <w:r w:rsidR="00561ECB">
        <w:t xml:space="preserve"> in routine</w:t>
      </w:r>
      <w:r w:rsidR="00F47623">
        <w:t xml:space="preserve">. </w:t>
      </w:r>
      <w:r>
        <w:t xml:space="preserve">I </w:t>
      </w:r>
      <w:r w:rsidRPr="00B11BFA">
        <w:rPr>
          <w:i/>
          <w:iCs/>
        </w:rPr>
        <w:t>strongly</w:t>
      </w:r>
      <w:r>
        <w:t xml:space="preserve"> recommend you leave the conference and do</w:t>
      </w:r>
      <w:r w:rsidR="00F7508C">
        <w:t xml:space="preserve"> something</w:t>
      </w:r>
      <w:r>
        <w:t>(s)</w:t>
      </w:r>
      <w:r w:rsidR="00F7508C">
        <w:t xml:space="preserve"> unrelated</w:t>
      </w:r>
      <w:r>
        <w:t xml:space="preserve"> while </w:t>
      </w:r>
      <w:r w:rsidR="00250133">
        <w:t>away</w:t>
      </w:r>
      <w:r>
        <w:t>:</w:t>
      </w:r>
      <w:r w:rsidR="009B4F38">
        <w:t xml:space="preserve"> </w:t>
      </w:r>
      <w:r w:rsidR="00250133">
        <w:t xml:space="preserve">e.g., take a walk to </w:t>
      </w:r>
      <w:r>
        <w:t xml:space="preserve">explore a new city, </w:t>
      </w:r>
      <w:r w:rsidR="00561ECB">
        <w:t>have a</w:t>
      </w:r>
      <w:r w:rsidR="009B4F38">
        <w:t xml:space="preserve"> </w:t>
      </w:r>
      <w:r w:rsidR="00B11BFA">
        <w:t xml:space="preserve">drink or a </w:t>
      </w:r>
      <w:r w:rsidR="00F7508C">
        <w:t xml:space="preserve">meal out, </w:t>
      </w:r>
      <w:r w:rsidR="00250133">
        <w:t>visit a gallery, a museum or park, go for a hike,</w:t>
      </w:r>
      <w:r w:rsidR="009B4F38">
        <w:t xml:space="preserve"> take in a </w:t>
      </w:r>
      <w:r w:rsidR="00561ECB">
        <w:t>sporting event,</w:t>
      </w:r>
      <w:r w:rsidR="00F7508C">
        <w:t xml:space="preserve"> </w:t>
      </w:r>
      <w:r w:rsidR="009B4F38">
        <w:t>see some music, etc</w:t>
      </w:r>
      <w:r w:rsidR="00F7508C">
        <w:t>.</w:t>
      </w:r>
      <w:r>
        <w:t xml:space="preserve"> </w:t>
      </w:r>
    </w:p>
    <w:p w14:paraId="0D2ECEF8" w14:textId="77777777" w:rsidR="00C2522E" w:rsidRDefault="00C2522E" w:rsidP="00C2522E">
      <w:pPr>
        <w:pStyle w:val="ListParagraph"/>
        <w:ind w:left="1440"/>
      </w:pPr>
    </w:p>
    <w:p w14:paraId="674D3910" w14:textId="22688051" w:rsidR="00C2522E" w:rsidRPr="006D609C" w:rsidRDefault="006D609C" w:rsidP="00C2522E">
      <w:pPr>
        <w:pStyle w:val="ListParagraph"/>
        <w:numPr>
          <w:ilvl w:val="0"/>
          <w:numId w:val="1"/>
        </w:numPr>
        <w:rPr>
          <w:b/>
          <w:bCs/>
        </w:rPr>
      </w:pPr>
      <w:r w:rsidRPr="006D609C">
        <w:rPr>
          <w:b/>
          <w:bCs/>
        </w:rPr>
        <w:t>Attend conferences once on the job market</w:t>
      </w:r>
      <w:r w:rsidR="00C2522E" w:rsidRPr="006D609C">
        <w:rPr>
          <w:b/>
          <w:bCs/>
        </w:rPr>
        <w:t>:</w:t>
      </w:r>
    </w:p>
    <w:p w14:paraId="02AA8497" w14:textId="3EDCA8F4" w:rsidR="006D609C" w:rsidRDefault="00C2522E" w:rsidP="00C2522E">
      <w:pPr>
        <w:pStyle w:val="ListParagraph"/>
        <w:numPr>
          <w:ilvl w:val="1"/>
          <w:numId w:val="1"/>
        </w:numPr>
      </w:pPr>
      <w:r>
        <w:t xml:space="preserve">If you are </w:t>
      </w:r>
      <w:r w:rsidR="006D609C">
        <w:t>approaching or on</w:t>
      </w:r>
      <w:r>
        <w:t xml:space="preserve"> the academic job market, you should present</w:t>
      </w:r>
      <w:r w:rsidR="006D609C">
        <w:t xml:space="preserve"> your dissertation research</w:t>
      </w:r>
      <w:r>
        <w:t xml:space="preserve"> at </w:t>
      </w:r>
      <w:r w:rsidR="006D609C">
        <w:t xml:space="preserve">(major) </w:t>
      </w:r>
      <w:r>
        <w:t>conference(s) and</w:t>
      </w:r>
      <w:r w:rsidR="006D609C">
        <w:t xml:space="preserve"> you should actively</w:t>
      </w:r>
      <w:r>
        <w:t xml:space="preserve"> engage in the networking described above</w:t>
      </w:r>
      <w:r w:rsidR="006D609C">
        <w:t>.</w:t>
      </w:r>
    </w:p>
    <w:p w14:paraId="2B49E73D" w14:textId="77777777" w:rsidR="006D609C" w:rsidRDefault="00C2522E" w:rsidP="00C2522E">
      <w:pPr>
        <w:pStyle w:val="ListParagraph"/>
        <w:numPr>
          <w:ilvl w:val="1"/>
          <w:numId w:val="1"/>
        </w:numPr>
      </w:pPr>
      <w:r>
        <w:t xml:space="preserve">You may also wish to take part in pre-interview </w:t>
      </w:r>
      <w:hyperlink r:id="rId46" w:history="1">
        <w:r w:rsidRPr="00C2522E">
          <w:rPr>
            <w:rStyle w:val="Hyperlink"/>
          </w:rPr>
          <w:t>sessions via APSA</w:t>
        </w:r>
      </w:hyperlink>
      <w:r>
        <w:t xml:space="preserve">. Other conferences may have similar initiatives. </w:t>
      </w:r>
    </w:p>
    <w:p w14:paraId="1B614841" w14:textId="69419E5A" w:rsidR="0010757C" w:rsidRDefault="00C2522E" w:rsidP="003A5A95">
      <w:pPr>
        <w:pStyle w:val="ListParagraph"/>
        <w:numPr>
          <w:ilvl w:val="1"/>
          <w:numId w:val="1"/>
        </w:numPr>
      </w:pPr>
      <w:r>
        <w:t xml:space="preserve">You should speak to your supervisor and other faculty about how best to make use of your time </w:t>
      </w:r>
      <w:r w:rsidR="006D609C">
        <w:t>at conferences while</w:t>
      </w:r>
      <w:r>
        <w:t xml:space="preserve"> on the job marke</w:t>
      </w:r>
      <w:r w:rsidR="006D609C">
        <w:t xml:space="preserve">t. </w:t>
      </w:r>
    </w:p>
    <w:p w14:paraId="56814867" w14:textId="77777777" w:rsidR="00042D25" w:rsidRDefault="00042D25" w:rsidP="00381887"/>
    <w:p w14:paraId="035516DC" w14:textId="4EB89B19" w:rsidR="004D4248" w:rsidRPr="006D609C" w:rsidRDefault="0010757C" w:rsidP="0010757C">
      <w:pPr>
        <w:pStyle w:val="ListParagraph"/>
        <w:numPr>
          <w:ilvl w:val="0"/>
          <w:numId w:val="1"/>
        </w:numPr>
        <w:rPr>
          <w:b/>
          <w:bCs/>
        </w:rPr>
      </w:pPr>
      <w:r w:rsidRPr="006D609C">
        <w:rPr>
          <w:b/>
          <w:bCs/>
        </w:rPr>
        <w:t>Major conferences to consider:</w:t>
      </w:r>
      <w:r w:rsidR="004D4248" w:rsidRPr="006D609C">
        <w:rPr>
          <w:rStyle w:val="FootnoteReference"/>
          <w:b/>
          <w:bCs/>
        </w:rPr>
        <w:footnoteReference w:id="1"/>
      </w:r>
    </w:p>
    <w:p w14:paraId="032F6647" w14:textId="4EC83673" w:rsidR="0010757C" w:rsidRDefault="0010757C" w:rsidP="0010757C">
      <w:pPr>
        <w:pStyle w:val="ListParagraph"/>
        <w:numPr>
          <w:ilvl w:val="1"/>
          <w:numId w:val="1"/>
        </w:numPr>
      </w:pPr>
      <w:r>
        <w:t>International Studies Association (ISA) Annual Convention</w:t>
      </w:r>
    </w:p>
    <w:p w14:paraId="2CF79D98" w14:textId="3CA3EDDC" w:rsidR="0010757C" w:rsidRDefault="0010757C" w:rsidP="0010757C">
      <w:pPr>
        <w:pStyle w:val="ListParagraph"/>
        <w:numPr>
          <w:ilvl w:val="1"/>
          <w:numId w:val="1"/>
        </w:numPr>
      </w:pPr>
      <w:r>
        <w:t>American Political Science Association (APSA) Annual Meeting</w:t>
      </w:r>
    </w:p>
    <w:p w14:paraId="36367325" w14:textId="7ACE75E6" w:rsidR="0010757C" w:rsidRDefault="0010757C" w:rsidP="0010757C">
      <w:pPr>
        <w:pStyle w:val="ListParagraph"/>
        <w:numPr>
          <w:ilvl w:val="1"/>
          <w:numId w:val="1"/>
        </w:numPr>
      </w:pPr>
      <w:r>
        <w:t>Midwest Political Science Association (MPSA) Conference</w:t>
      </w:r>
      <w:r w:rsidR="00E154D0">
        <w:t xml:space="preserve"> (hosted in Chicago)</w:t>
      </w:r>
    </w:p>
    <w:p w14:paraId="430F5825" w14:textId="17ED2D40" w:rsidR="0010757C" w:rsidRDefault="0010757C" w:rsidP="0010757C">
      <w:pPr>
        <w:pStyle w:val="ListParagraph"/>
        <w:numPr>
          <w:ilvl w:val="1"/>
          <w:numId w:val="1"/>
        </w:numPr>
      </w:pPr>
      <w:r>
        <w:t>Western Political Science Association (WPSA) Annual Meeting</w:t>
      </w:r>
    </w:p>
    <w:p w14:paraId="089CEC5D" w14:textId="77777777" w:rsidR="0010757C" w:rsidRDefault="0010757C" w:rsidP="0010757C">
      <w:pPr>
        <w:pStyle w:val="ListParagraph"/>
        <w:ind w:left="1440"/>
      </w:pPr>
    </w:p>
    <w:p w14:paraId="0AE5BB8C" w14:textId="6DA680FC" w:rsidR="0010757C" w:rsidRPr="006D609C" w:rsidRDefault="0010757C" w:rsidP="0010757C">
      <w:pPr>
        <w:pStyle w:val="ListParagraph"/>
        <w:numPr>
          <w:ilvl w:val="0"/>
          <w:numId w:val="1"/>
        </w:numPr>
        <w:rPr>
          <w:b/>
          <w:bCs/>
        </w:rPr>
      </w:pPr>
      <w:r w:rsidRPr="006D609C">
        <w:rPr>
          <w:b/>
          <w:bCs/>
        </w:rPr>
        <w:t>Regional Conferences to consider:</w:t>
      </w:r>
    </w:p>
    <w:p w14:paraId="080682AD" w14:textId="7067710E" w:rsidR="0010757C" w:rsidRDefault="0010757C" w:rsidP="0010757C">
      <w:pPr>
        <w:pStyle w:val="ListParagraph"/>
        <w:numPr>
          <w:ilvl w:val="1"/>
          <w:numId w:val="1"/>
        </w:numPr>
      </w:pPr>
      <w:r>
        <w:t>ISA Midwest</w:t>
      </w:r>
    </w:p>
    <w:p w14:paraId="2DAA315F" w14:textId="7146E618" w:rsidR="0010757C" w:rsidRDefault="0010757C" w:rsidP="0010757C">
      <w:pPr>
        <w:pStyle w:val="ListParagraph"/>
        <w:numPr>
          <w:ilvl w:val="1"/>
          <w:numId w:val="1"/>
        </w:numPr>
      </w:pPr>
      <w:r>
        <w:lastRenderedPageBreak/>
        <w:t>ISA Northeast</w:t>
      </w:r>
    </w:p>
    <w:p w14:paraId="4E720600" w14:textId="7F9C9D7A" w:rsidR="0010757C" w:rsidRDefault="0010757C" w:rsidP="0010757C">
      <w:pPr>
        <w:pStyle w:val="ListParagraph"/>
        <w:numPr>
          <w:ilvl w:val="1"/>
          <w:numId w:val="1"/>
        </w:numPr>
      </w:pPr>
      <w:r>
        <w:t>ISA Asia Pacific</w:t>
      </w:r>
    </w:p>
    <w:p w14:paraId="1AAC5B56" w14:textId="7FE5B6D4" w:rsidR="0010757C" w:rsidRDefault="0010757C" w:rsidP="0010757C">
      <w:pPr>
        <w:pStyle w:val="ListParagraph"/>
        <w:numPr>
          <w:ilvl w:val="1"/>
          <w:numId w:val="1"/>
        </w:numPr>
      </w:pPr>
      <w:r>
        <w:t xml:space="preserve">ISA </w:t>
      </w:r>
      <w:r w:rsidRPr="0010757C">
        <w:t>Global South Caucus of International Studies (</w:t>
      </w:r>
      <w:r>
        <w:t>ISA-</w:t>
      </w:r>
      <w:r w:rsidRPr="0010757C">
        <w:t>GSCIS)</w:t>
      </w:r>
    </w:p>
    <w:p w14:paraId="0E593B81" w14:textId="0821922E" w:rsidR="0010757C" w:rsidRDefault="0010757C" w:rsidP="0010757C">
      <w:pPr>
        <w:pStyle w:val="ListParagraph"/>
        <w:numPr>
          <w:ilvl w:val="1"/>
          <w:numId w:val="1"/>
        </w:numPr>
      </w:pPr>
      <w:r>
        <w:t xml:space="preserve">Association for Asian Studies (AAS) Annual Conference </w:t>
      </w:r>
    </w:p>
    <w:p w14:paraId="1656C392" w14:textId="77777777" w:rsidR="004D4248" w:rsidRDefault="004D4248" w:rsidP="004D4248">
      <w:pPr>
        <w:pStyle w:val="ListParagraph"/>
        <w:ind w:left="1440"/>
      </w:pPr>
    </w:p>
    <w:p w14:paraId="4D86165A" w14:textId="50B39805" w:rsidR="004D4248" w:rsidRDefault="004D4248" w:rsidP="004D4248">
      <w:pPr>
        <w:pStyle w:val="ListParagraph"/>
        <w:numPr>
          <w:ilvl w:val="0"/>
          <w:numId w:val="1"/>
        </w:numPr>
      </w:pPr>
      <w:r w:rsidRPr="006D609C">
        <w:rPr>
          <w:b/>
          <w:bCs/>
        </w:rPr>
        <w:t>Additional Opportunities:</w:t>
      </w:r>
    </w:p>
    <w:p w14:paraId="103323BF" w14:textId="1C1C4E64" w:rsidR="004D4248" w:rsidRDefault="004D4248" w:rsidP="004D4248">
      <w:pPr>
        <w:pStyle w:val="ListParagraph"/>
        <w:numPr>
          <w:ilvl w:val="1"/>
          <w:numId w:val="1"/>
        </w:numPr>
      </w:pPr>
      <w:r>
        <w:t xml:space="preserve">NIU’s </w:t>
      </w:r>
      <w:hyperlink r:id="rId47" w:history="1">
        <w:r w:rsidRPr="00636DDC">
          <w:rPr>
            <w:rStyle w:val="Hyperlink"/>
          </w:rPr>
          <w:t>Southeast Asia Student Conference</w:t>
        </w:r>
      </w:hyperlink>
      <w:r w:rsidR="00636DDC">
        <w:t xml:space="preserve"> and </w:t>
      </w:r>
      <w:hyperlink r:id="rId48" w:history="1">
        <w:r w:rsidR="00636DDC" w:rsidRPr="00636DDC">
          <w:rPr>
            <w:rStyle w:val="Hyperlink"/>
          </w:rPr>
          <w:t>History Conference</w:t>
        </w:r>
      </w:hyperlink>
    </w:p>
    <w:p w14:paraId="4F5A7376" w14:textId="7BE1602A" w:rsidR="004D4248" w:rsidRDefault="004D4248" w:rsidP="004D4248">
      <w:pPr>
        <w:pStyle w:val="ListParagraph"/>
        <w:numPr>
          <w:ilvl w:val="1"/>
          <w:numId w:val="1"/>
        </w:numPr>
      </w:pPr>
      <w:r>
        <w:t>Mid-Midwest African Politics Working Group</w:t>
      </w:r>
    </w:p>
    <w:p w14:paraId="5C5309AF" w14:textId="241B8619" w:rsidR="001D0310" w:rsidRDefault="001D0310" w:rsidP="004D4248">
      <w:pPr>
        <w:pStyle w:val="ListParagraph"/>
        <w:numPr>
          <w:ilvl w:val="1"/>
          <w:numId w:val="1"/>
        </w:numPr>
      </w:pPr>
      <w:r>
        <w:t>Speak with your IR faculty to arrange informal workshops on conference papers, dissertation chapters, etc. We will welcome this and be happy to</w:t>
      </w:r>
      <w:r w:rsidR="006D609C">
        <w:t xml:space="preserve"> help</w:t>
      </w:r>
      <w:r>
        <w:t xml:space="preserve"> organize.</w:t>
      </w:r>
    </w:p>
    <w:p w14:paraId="120EBD18" w14:textId="77777777" w:rsidR="000755E8" w:rsidRDefault="000755E8" w:rsidP="000755E8"/>
    <w:p w14:paraId="7198A191" w14:textId="5AFA912B" w:rsidR="00201015" w:rsidRDefault="00894E85" w:rsidP="000755E8">
      <w:pPr>
        <w:rPr>
          <w:b/>
          <w:bCs/>
        </w:rPr>
      </w:pPr>
      <w:r>
        <w:rPr>
          <w:b/>
          <w:bCs/>
        </w:rPr>
        <w:t>Find</w:t>
      </w:r>
      <w:r w:rsidR="000755E8">
        <w:rPr>
          <w:b/>
          <w:bCs/>
        </w:rPr>
        <w:t xml:space="preserve"> </w:t>
      </w:r>
      <w:r w:rsidR="004D4248">
        <w:rPr>
          <w:b/>
          <w:bCs/>
        </w:rPr>
        <w:t>financial</w:t>
      </w:r>
      <w:r w:rsidR="000755E8">
        <w:rPr>
          <w:b/>
          <w:bCs/>
        </w:rPr>
        <w:t xml:space="preserve"> </w:t>
      </w:r>
      <w:r w:rsidR="001D0310">
        <w:rPr>
          <w:b/>
          <w:bCs/>
        </w:rPr>
        <w:t xml:space="preserve">support </w:t>
      </w:r>
      <w:r w:rsidR="000755E8">
        <w:rPr>
          <w:b/>
          <w:bCs/>
        </w:rPr>
        <w:t xml:space="preserve">and </w:t>
      </w:r>
      <w:r>
        <w:rPr>
          <w:b/>
          <w:bCs/>
        </w:rPr>
        <w:t>seek out a</w:t>
      </w:r>
      <w:r w:rsidR="00872721">
        <w:rPr>
          <w:b/>
          <w:bCs/>
        </w:rPr>
        <w:t>wards</w:t>
      </w:r>
      <w:r w:rsidR="00201015">
        <w:rPr>
          <w:b/>
          <w:bCs/>
        </w:rPr>
        <w:t>:</w:t>
      </w:r>
    </w:p>
    <w:p w14:paraId="5F243A68" w14:textId="383A0525" w:rsidR="00B11BFA" w:rsidRDefault="00B11BFA" w:rsidP="00636DDC">
      <w:pPr>
        <w:pStyle w:val="ListParagraph"/>
        <w:numPr>
          <w:ilvl w:val="0"/>
          <w:numId w:val="1"/>
        </w:numPr>
      </w:pPr>
      <w:r>
        <w:t xml:space="preserve">Funding is always a challenge, </w:t>
      </w:r>
      <w:r w:rsidR="00636DDC">
        <w:t>and</w:t>
      </w:r>
      <w:r>
        <w:t xml:space="preserve"> it is becoming increasingly so. </w:t>
      </w:r>
      <w:r w:rsidR="00636DDC">
        <w:t>You should speak to the Director of Graduate Studies (DGS) for information on funding and award opportunities, which may vary year-on-year. Additionally, you need to seek out other opportunities.</w:t>
      </w:r>
      <w:r w:rsidR="003A3EC4">
        <w:t xml:space="preserve"> </w:t>
      </w:r>
    </w:p>
    <w:p w14:paraId="108088EB" w14:textId="0819C196" w:rsidR="00B11BFA" w:rsidRDefault="00B11BFA" w:rsidP="00B11BFA">
      <w:pPr>
        <w:pStyle w:val="ListParagraph"/>
      </w:pPr>
      <w:r>
        <w:t xml:space="preserve"> </w:t>
      </w:r>
    </w:p>
    <w:p w14:paraId="6EB063FE" w14:textId="2CD1E88A" w:rsidR="00201015" w:rsidRPr="006D609C" w:rsidRDefault="00201015" w:rsidP="00201015">
      <w:pPr>
        <w:pStyle w:val="ListParagraph"/>
        <w:numPr>
          <w:ilvl w:val="0"/>
          <w:numId w:val="1"/>
        </w:numPr>
        <w:rPr>
          <w:b/>
          <w:bCs/>
        </w:rPr>
      </w:pPr>
      <w:r w:rsidRPr="006D609C">
        <w:rPr>
          <w:b/>
          <w:bCs/>
        </w:rPr>
        <w:t xml:space="preserve">Seek out </w:t>
      </w:r>
      <w:r w:rsidR="006D609C">
        <w:rPr>
          <w:b/>
          <w:bCs/>
        </w:rPr>
        <w:t xml:space="preserve">funding </w:t>
      </w:r>
      <w:r w:rsidRPr="006D609C">
        <w:rPr>
          <w:b/>
          <w:bCs/>
        </w:rPr>
        <w:t>opportunities at NIU:</w:t>
      </w:r>
    </w:p>
    <w:p w14:paraId="574E50AA" w14:textId="4226D308" w:rsidR="002378B3" w:rsidRDefault="00D13D6A" w:rsidP="002378B3">
      <w:pPr>
        <w:pStyle w:val="ListParagraph"/>
        <w:numPr>
          <w:ilvl w:val="1"/>
          <w:numId w:val="1"/>
        </w:numPr>
      </w:pPr>
      <w:r w:rsidRPr="00D13D6A">
        <w:rPr>
          <w:b/>
          <w:bCs/>
        </w:rPr>
        <w:t>Departmental</w:t>
      </w:r>
      <w:r>
        <w:t xml:space="preserve">: </w:t>
      </w:r>
      <w:r w:rsidR="00680163">
        <w:t>The</w:t>
      </w:r>
      <w:r w:rsidR="00950DC2">
        <w:t xml:space="preserve"> Department of Political Science</w:t>
      </w:r>
      <w:r w:rsidR="00680163">
        <w:t xml:space="preserve"> offers </w:t>
      </w:r>
      <w:r w:rsidR="00B11BFA">
        <w:t>competitive</w:t>
      </w:r>
      <w:r w:rsidR="0090630F">
        <w:t xml:space="preserve"> </w:t>
      </w:r>
      <w:hyperlink r:id="rId49" w:history="1">
        <w:r w:rsidR="00680163" w:rsidRPr="003A3EC4">
          <w:rPr>
            <w:rStyle w:val="Hyperlink"/>
          </w:rPr>
          <w:t>awards and funding</w:t>
        </w:r>
      </w:hyperlink>
      <w:r w:rsidR="00B11BFA">
        <w:t xml:space="preserve">. </w:t>
      </w:r>
      <w:r w:rsidR="002378B3">
        <w:t>Speak to the DGS for information, which may change year-on-year.</w:t>
      </w:r>
      <w:r w:rsidR="003A3EC4">
        <w:t xml:space="preserve"> </w:t>
      </w:r>
    </w:p>
    <w:p w14:paraId="4844E551" w14:textId="5B89A53F" w:rsidR="0090630F" w:rsidRDefault="002378B3" w:rsidP="00201015">
      <w:pPr>
        <w:pStyle w:val="ListParagraph"/>
        <w:numPr>
          <w:ilvl w:val="1"/>
          <w:numId w:val="1"/>
        </w:numPr>
      </w:pPr>
      <w:r>
        <w:rPr>
          <w:b/>
          <w:bCs/>
        </w:rPr>
        <w:t>The</w:t>
      </w:r>
      <w:r w:rsidR="00B11BFA" w:rsidRPr="002378B3">
        <w:rPr>
          <w:b/>
          <w:bCs/>
        </w:rPr>
        <w:t xml:space="preserve"> School of Graduate Studies</w:t>
      </w:r>
      <w:r>
        <w:rPr>
          <w:b/>
          <w:bCs/>
        </w:rPr>
        <w:t xml:space="preserve"> </w:t>
      </w:r>
      <w:r w:rsidRPr="002378B3">
        <w:t>also</w:t>
      </w:r>
      <w:r w:rsidR="00A63202">
        <w:t xml:space="preserve"> offer</w:t>
      </w:r>
      <w:r>
        <w:t>s</w:t>
      </w:r>
      <w:r w:rsidR="00A63202">
        <w:t xml:space="preserve"> support for </w:t>
      </w:r>
      <w:hyperlink r:id="rId50" w:history="1">
        <w:r>
          <w:rPr>
            <w:rStyle w:val="Hyperlink"/>
          </w:rPr>
          <w:t>research and c</w:t>
        </w:r>
        <w:r w:rsidR="0090630F" w:rsidRPr="00B11BFA">
          <w:rPr>
            <w:rStyle w:val="Hyperlink"/>
          </w:rPr>
          <w:t>onference travel</w:t>
        </w:r>
      </w:hyperlink>
      <w:r>
        <w:t xml:space="preserve"> for graduate students ($500/year)</w:t>
      </w:r>
      <w:r w:rsidR="00680163">
        <w:t xml:space="preserve">. </w:t>
      </w:r>
      <w:r w:rsidR="003A3EC4">
        <w:t xml:space="preserve">You should also explore the SGS’s </w:t>
      </w:r>
      <w:hyperlink r:id="rId51" w:history="1">
        <w:r w:rsidR="003A3EC4" w:rsidRPr="003A3EC4">
          <w:rPr>
            <w:rStyle w:val="Hyperlink"/>
          </w:rPr>
          <w:t>other opportunities</w:t>
        </w:r>
      </w:hyperlink>
      <w:r w:rsidR="003A3EC4">
        <w:t xml:space="preserve"> for other awards and funding. This includes Doctoral Completion Fellowships and the Great Journeys Assistanceship program (consider proposing something to a faculty member).</w:t>
      </w:r>
    </w:p>
    <w:p w14:paraId="28387ABD" w14:textId="7BF6296C" w:rsidR="002378B3" w:rsidRDefault="002378B3" w:rsidP="00201015">
      <w:pPr>
        <w:pStyle w:val="ListParagraph"/>
        <w:numPr>
          <w:ilvl w:val="1"/>
          <w:numId w:val="1"/>
        </w:numPr>
      </w:pPr>
      <w:r>
        <w:rPr>
          <w:b/>
          <w:bCs/>
        </w:rPr>
        <w:t>The Division of International Affairs</w:t>
      </w:r>
      <w:r>
        <w:t xml:space="preserve"> has a new competitive </w:t>
      </w:r>
      <w:hyperlink r:id="rId52" w:history="1">
        <w:r w:rsidRPr="002378B3">
          <w:rPr>
            <w:rStyle w:val="Hyperlink"/>
          </w:rPr>
          <w:t>Internationalization Fund</w:t>
        </w:r>
      </w:hyperlink>
      <w:r>
        <w:t xml:space="preserve"> (since 2026) for up to $1000 for </w:t>
      </w:r>
      <w:r w:rsidRPr="002378B3">
        <w:t>international</w:t>
      </w:r>
      <w:r w:rsidR="00F121BE">
        <w:t xml:space="preserve">-oriented activities </w:t>
      </w:r>
      <w:r>
        <w:t xml:space="preserve">(including conducting </w:t>
      </w:r>
      <w:r w:rsidR="00793E00">
        <w:t xml:space="preserve">and presenting </w:t>
      </w:r>
      <w:r>
        <w:t xml:space="preserve">research). </w:t>
      </w:r>
    </w:p>
    <w:p w14:paraId="0086EC84" w14:textId="21ACDCB0" w:rsidR="003E3163" w:rsidRDefault="00D13D6A" w:rsidP="00D13D6A">
      <w:pPr>
        <w:pStyle w:val="ListParagraph"/>
        <w:numPr>
          <w:ilvl w:val="1"/>
          <w:numId w:val="1"/>
        </w:numPr>
      </w:pPr>
      <w:r w:rsidRPr="00D13D6A">
        <w:rPr>
          <w:b/>
          <w:bCs/>
        </w:rPr>
        <w:t>Center funding</w:t>
      </w:r>
      <w:r>
        <w:t xml:space="preserve">: </w:t>
      </w:r>
      <w:r w:rsidR="00A63202">
        <w:t>Seek out</w:t>
      </w:r>
      <w:r w:rsidR="00636DDC">
        <w:t xml:space="preserve"> variable</w:t>
      </w:r>
      <w:r w:rsidR="0090630F">
        <w:t xml:space="preserve"> funding </w:t>
      </w:r>
      <w:r w:rsidR="00636DDC">
        <w:t xml:space="preserve">and awards </w:t>
      </w:r>
      <w:r w:rsidR="0090630F">
        <w:t xml:space="preserve">available via NIU’s </w:t>
      </w:r>
      <w:r w:rsidR="00A63202">
        <w:t xml:space="preserve">many </w:t>
      </w:r>
      <w:r w:rsidR="0090630F">
        <w:t>centers</w:t>
      </w:r>
      <w:r w:rsidR="00B11BFA">
        <w:t xml:space="preserve"> (</w:t>
      </w:r>
      <w:r w:rsidR="006D609C">
        <w:t>see list and links</w:t>
      </w:r>
      <w:r w:rsidR="00B11BFA">
        <w:t xml:space="preserve"> above)</w:t>
      </w:r>
      <w:r w:rsidR="0090630F">
        <w:t xml:space="preserve">. </w:t>
      </w:r>
      <w:r w:rsidR="00636DDC">
        <w:t>In particular, those</w:t>
      </w:r>
      <w:r w:rsidR="00B11BFA">
        <w:t xml:space="preserve"> working on Southeast Asia should</w:t>
      </w:r>
      <w:r w:rsidR="0090630F">
        <w:t xml:space="preserve"> </w:t>
      </w:r>
      <w:r w:rsidR="00636DDC">
        <w:t xml:space="preserve">apply </w:t>
      </w:r>
      <w:r w:rsidR="006D609C">
        <w:t>for</w:t>
      </w:r>
      <w:r w:rsidR="00636DDC">
        <w:t xml:space="preserve"> </w:t>
      </w:r>
      <w:r w:rsidR="007E6621">
        <w:t xml:space="preserve">awards, </w:t>
      </w:r>
      <w:r w:rsidR="00636DDC">
        <w:t>funding</w:t>
      </w:r>
      <w:r w:rsidR="007E6621">
        <w:t>,</w:t>
      </w:r>
      <w:r w:rsidR="00636DDC">
        <w:t xml:space="preserve"> and </w:t>
      </w:r>
      <w:r w:rsidR="007E6621">
        <w:t xml:space="preserve">study </w:t>
      </w:r>
      <w:r w:rsidR="00636DDC">
        <w:t>via</w:t>
      </w:r>
      <w:r w:rsidR="00B11BFA">
        <w:t xml:space="preserve"> the</w:t>
      </w:r>
      <w:r w:rsidR="00680163">
        <w:t xml:space="preserve"> </w:t>
      </w:r>
      <w:hyperlink r:id="rId53" w:history="1">
        <w:r w:rsidR="003E3163" w:rsidRPr="00680163">
          <w:rPr>
            <w:rStyle w:val="Hyperlink"/>
          </w:rPr>
          <w:t>CSEAS</w:t>
        </w:r>
      </w:hyperlink>
      <w:r w:rsidR="00621447">
        <w:t xml:space="preserve"> and </w:t>
      </w:r>
      <w:hyperlink r:id="rId54" w:history="1">
        <w:r w:rsidR="00621447" w:rsidRPr="00621447">
          <w:rPr>
            <w:rStyle w:val="Hyperlink"/>
          </w:rPr>
          <w:t>Council on Thai Studie</w:t>
        </w:r>
        <w:r w:rsidR="00680163">
          <w:rPr>
            <w:rStyle w:val="Hyperlink"/>
          </w:rPr>
          <w:t>s (COTS)</w:t>
        </w:r>
      </w:hyperlink>
      <w:r w:rsidR="006D609C">
        <w:t xml:space="preserve">. Both </w:t>
      </w:r>
      <w:r w:rsidR="00680163">
        <w:t>host un</w:t>
      </w:r>
      <w:r w:rsidR="0090630F">
        <w:t>der</w:t>
      </w:r>
      <w:r w:rsidR="00680163">
        <w:t xml:space="preserve">-utilized funded awards and </w:t>
      </w:r>
      <w:r w:rsidR="00636DDC">
        <w:t>may offer</w:t>
      </w:r>
      <w:r w:rsidR="00A63202">
        <w:t xml:space="preserve"> </w:t>
      </w:r>
      <w:r w:rsidR="00680163">
        <w:t xml:space="preserve">funding for </w:t>
      </w:r>
      <w:hyperlink r:id="rId55" w:history="1">
        <w:r w:rsidR="00680163" w:rsidRPr="007E6621">
          <w:rPr>
            <w:rStyle w:val="Hyperlink"/>
          </w:rPr>
          <w:t>language study</w:t>
        </w:r>
      </w:hyperlink>
      <w:r w:rsidR="00680163">
        <w:t xml:space="preserve"> </w:t>
      </w:r>
      <w:r w:rsidR="006D609C">
        <w:t>t</w:t>
      </w:r>
      <w:r w:rsidR="00680163">
        <w:t>hat can be used to supplement research</w:t>
      </w:r>
      <w:r w:rsidR="00636DDC">
        <w:t xml:space="preserve"> travel</w:t>
      </w:r>
      <w:r w:rsidR="00680163">
        <w:t xml:space="preserve">. </w:t>
      </w:r>
      <w:hyperlink r:id="rId56" w:history="1">
        <w:r w:rsidR="0090630F" w:rsidRPr="0090630F">
          <w:rPr>
            <w:rStyle w:val="Hyperlink"/>
          </w:rPr>
          <w:t>ENVS</w:t>
        </w:r>
      </w:hyperlink>
      <w:r w:rsidR="0090630F">
        <w:t xml:space="preserve"> </w:t>
      </w:r>
      <w:r w:rsidR="00A63202">
        <w:t>also</w:t>
      </w:r>
      <w:r w:rsidR="00A63202" w:rsidRPr="00A63202">
        <w:t xml:space="preserve"> </w:t>
      </w:r>
      <w:r w:rsidR="00A63202">
        <w:t xml:space="preserve">offers various </w:t>
      </w:r>
      <w:r w:rsidR="0090630F">
        <w:t>awards and funding</w:t>
      </w:r>
      <w:r w:rsidR="00A63202">
        <w:t xml:space="preserve"> opportunities</w:t>
      </w:r>
      <w:r w:rsidR="0090630F">
        <w:t xml:space="preserve">. </w:t>
      </w:r>
      <w:r w:rsidR="00636DDC">
        <w:t>There are</w:t>
      </w:r>
      <w:r w:rsidR="00680163">
        <w:t xml:space="preserve"> opportunities via </w:t>
      </w:r>
      <w:r w:rsidR="003E3163">
        <w:t>other</w:t>
      </w:r>
      <w:r w:rsidR="00B11BFA">
        <w:t xml:space="preserve"> </w:t>
      </w:r>
      <w:r w:rsidR="003E3163">
        <w:t>centers</w:t>
      </w:r>
      <w:r w:rsidR="00B11BFA">
        <w:t xml:space="preserve"> and departments</w:t>
      </w:r>
      <w:r w:rsidR="00680163">
        <w:t xml:space="preserve">. </w:t>
      </w:r>
      <w:r w:rsidR="00A63202">
        <w:t xml:space="preserve">Seek them out. </w:t>
      </w:r>
    </w:p>
    <w:p w14:paraId="07084823" w14:textId="77777777" w:rsidR="003D3853" w:rsidRDefault="00D13D6A" w:rsidP="00201015">
      <w:pPr>
        <w:pStyle w:val="ListParagraph"/>
        <w:numPr>
          <w:ilvl w:val="1"/>
          <w:numId w:val="1"/>
        </w:numPr>
      </w:pPr>
      <w:r>
        <w:rPr>
          <w:b/>
          <w:bCs/>
        </w:rPr>
        <w:t xml:space="preserve">Language and area-specialization funding: </w:t>
      </w:r>
      <w:r w:rsidR="0090630F">
        <w:t>I</w:t>
      </w:r>
      <w:r w:rsidR="007E6621">
        <w:t xml:space="preserve"> recommend that i</w:t>
      </w:r>
      <w:r w:rsidR="0090630F">
        <w:t xml:space="preserve">nterested IR students consider a specialization </w:t>
      </w:r>
      <w:r w:rsidR="003D3853">
        <w:t xml:space="preserve">or certificate </w:t>
      </w:r>
      <w:r w:rsidR="0090630F">
        <w:t>in Southeast Asia</w:t>
      </w:r>
      <w:r w:rsidR="003D3853">
        <w:t>n studies</w:t>
      </w:r>
      <w:r w:rsidR="0090630F">
        <w:t>, given NIU’s reputation and</w:t>
      </w:r>
      <w:r w:rsidR="00201015">
        <w:t xml:space="preserve"> CSEAS’s </w:t>
      </w:r>
      <w:hyperlink r:id="rId57" w:history="1">
        <w:r w:rsidR="00201015" w:rsidRPr="00201015">
          <w:rPr>
            <w:rStyle w:val="Hyperlink"/>
          </w:rPr>
          <w:t xml:space="preserve">Foreign Language and Area Studies (FLAS) </w:t>
        </w:r>
        <w:r w:rsidR="0090630F">
          <w:rPr>
            <w:rStyle w:val="Hyperlink"/>
          </w:rPr>
          <w:t xml:space="preserve">program and </w:t>
        </w:r>
        <w:r w:rsidR="00201015" w:rsidRPr="00201015">
          <w:rPr>
            <w:rStyle w:val="Hyperlink"/>
          </w:rPr>
          <w:t>award</w:t>
        </w:r>
      </w:hyperlink>
      <w:r w:rsidR="0090630F">
        <w:rPr>
          <w:rStyle w:val="Hyperlink"/>
        </w:rPr>
        <w:t>s</w:t>
      </w:r>
      <w:r w:rsidR="003D3853">
        <w:t xml:space="preserve"> (ended in 2026</w:t>
      </w:r>
      <w:r w:rsidR="003D3853">
        <w:rPr>
          <w:i/>
          <w:iCs/>
        </w:rPr>
        <w:t xml:space="preserve"> but may return</w:t>
      </w:r>
      <w:r w:rsidR="003D3853">
        <w:t>).</w:t>
      </w:r>
      <w:r w:rsidR="00201015">
        <w:t xml:space="preserve"> </w:t>
      </w:r>
      <w:r w:rsidR="0090630F">
        <w:t>FLAS</w:t>
      </w:r>
      <w:r w:rsidR="003D3853">
        <w:t xml:space="preserve"> was/</w:t>
      </w:r>
      <w:r w:rsidR="00201015">
        <w:t>is an excellent opportunity to build a robust scholarly profile in an area of NIU’s expertise (</w:t>
      </w:r>
      <w:r w:rsidR="001D0310">
        <w:t>and gain</w:t>
      </w:r>
      <w:r w:rsidR="00201015">
        <w:t xml:space="preserve"> language training</w:t>
      </w:r>
      <w:r w:rsidR="001D0310">
        <w:t xml:space="preserve"> and</w:t>
      </w:r>
      <w:r w:rsidR="00201015">
        <w:t xml:space="preserve"> research </w:t>
      </w:r>
      <w:r w:rsidR="0059082F">
        <w:t>support</w:t>
      </w:r>
      <w:r w:rsidR="0090630F">
        <w:t>)</w:t>
      </w:r>
      <w:r w:rsidR="001D0310">
        <w:t xml:space="preserve">. </w:t>
      </w:r>
    </w:p>
    <w:p w14:paraId="48417545" w14:textId="6C78D578" w:rsidR="00201015" w:rsidRDefault="00680163" w:rsidP="003D3853">
      <w:pPr>
        <w:pStyle w:val="ListParagraph"/>
        <w:numPr>
          <w:ilvl w:val="2"/>
          <w:numId w:val="1"/>
        </w:numPr>
      </w:pPr>
      <w:r>
        <w:t xml:space="preserve">Additional </w:t>
      </w:r>
      <w:r w:rsidR="00FF32BD">
        <w:t>specific</w:t>
      </w:r>
      <w:r>
        <w:t xml:space="preserve"> funding </w:t>
      </w:r>
      <w:r w:rsidR="00FF32BD">
        <w:t>is available via institutions related to NIU’s CSEAS. This includes</w:t>
      </w:r>
      <w:r>
        <w:t xml:space="preserve"> Thai-related research via the COTS (above) and </w:t>
      </w:r>
      <w:hyperlink r:id="rId58" w:history="1">
        <w:r w:rsidRPr="00FF32BD">
          <w:rPr>
            <w:rStyle w:val="Hyperlink"/>
          </w:rPr>
          <w:t>Center for Khmer Studies</w:t>
        </w:r>
      </w:hyperlink>
      <w:r w:rsidR="00FF32BD">
        <w:t xml:space="preserve"> or Indonesian or Islam-related studies via </w:t>
      </w:r>
      <w:r w:rsidR="00FF32BD" w:rsidRPr="00FF32BD">
        <w:t>Universitas Islam Internasional Indonesia</w:t>
      </w:r>
      <w:r w:rsidR="00FF32BD">
        <w:t xml:space="preserve">’s </w:t>
      </w:r>
      <w:hyperlink r:id="rId59" w:history="1">
        <w:r w:rsidR="00FF32BD" w:rsidRPr="00FF32BD">
          <w:rPr>
            <w:rStyle w:val="Hyperlink"/>
          </w:rPr>
          <w:t>Center for Muslim Politics and World Society (COMPOSE</w:t>
        </w:r>
        <w:r w:rsidR="00FF32BD">
          <w:rPr>
            <w:rStyle w:val="Hyperlink"/>
          </w:rPr>
          <w:t xml:space="preserve">) </w:t>
        </w:r>
        <w:r w:rsidR="00FF32BD" w:rsidRPr="00FF32BD">
          <w:rPr>
            <w:rStyle w:val="Hyperlink"/>
          </w:rPr>
          <w:t>fellowships</w:t>
        </w:r>
      </w:hyperlink>
      <w:r w:rsidR="00FF32BD">
        <w:t xml:space="preserve">. </w:t>
      </w:r>
      <w:r>
        <w:t xml:space="preserve">NIU students are </w:t>
      </w:r>
      <w:r w:rsidR="007E6621">
        <w:t xml:space="preserve">regularly </w:t>
      </w:r>
      <w:r w:rsidR="0090630F">
        <w:t xml:space="preserve">competitive for </w:t>
      </w:r>
      <w:r w:rsidR="00FF32BD">
        <w:t>these and other opportunities</w:t>
      </w:r>
      <w:r>
        <w:t xml:space="preserve">. </w:t>
      </w:r>
      <w:r w:rsidR="001D0310">
        <w:t xml:space="preserve">Speak to Prof. Glas </w:t>
      </w:r>
      <w:r w:rsidR="007E6621">
        <w:t>on this</w:t>
      </w:r>
      <w:r w:rsidR="001D0310">
        <w:t>.</w:t>
      </w:r>
    </w:p>
    <w:p w14:paraId="5B5E728D" w14:textId="77777777" w:rsidR="001C7052" w:rsidRDefault="001C7052" w:rsidP="001C7052">
      <w:pPr>
        <w:pStyle w:val="ListParagraph"/>
        <w:ind w:left="2160"/>
      </w:pPr>
    </w:p>
    <w:p w14:paraId="66DAAB1E" w14:textId="77777777" w:rsidR="002C658F" w:rsidRDefault="007E6621" w:rsidP="00504EBF">
      <w:pPr>
        <w:pStyle w:val="ListParagraph"/>
        <w:numPr>
          <w:ilvl w:val="1"/>
          <w:numId w:val="1"/>
        </w:numPr>
      </w:pPr>
      <w:r w:rsidRPr="005E7877">
        <w:rPr>
          <w:b/>
          <w:bCs/>
        </w:rPr>
        <w:lastRenderedPageBreak/>
        <w:t>Other</w:t>
      </w:r>
      <w:r>
        <w:t xml:space="preserve">: </w:t>
      </w:r>
    </w:p>
    <w:p w14:paraId="4E12F5B0" w14:textId="7C898F5F" w:rsidR="002C658F" w:rsidRDefault="007E6621" w:rsidP="002C658F">
      <w:pPr>
        <w:pStyle w:val="ListParagraph"/>
        <w:numPr>
          <w:ilvl w:val="2"/>
          <w:numId w:val="1"/>
        </w:numPr>
      </w:pPr>
      <w:r>
        <w:t xml:space="preserve">Review NIU’s </w:t>
      </w:r>
      <w:r w:rsidRPr="005E7877">
        <w:rPr>
          <w:b/>
          <w:bCs/>
        </w:rPr>
        <w:t>Sponsored Projects’</w:t>
      </w:r>
      <w:r>
        <w:t xml:space="preserve"> </w:t>
      </w:r>
      <w:hyperlink r:id="rId60" w:history="1">
        <w:r w:rsidRPr="00E154D0">
          <w:rPr>
            <w:rStyle w:val="Hyperlink"/>
          </w:rPr>
          <w:t>database for funding opportunities</w:t>
        </w:r>
      </w:hyperlink>
      <w:r w:rsidR="006E25C6">
        <w:t>.</w:t>
      </w:r>
    </w:p>
    <w:p w14:paraId="63EE1B95" w14:textId="7A4E1658" w:rsidR="002C658F" w:rsidRDefault="005E7877" w:rsidP="002C658F">
      <w:pPr>
        <w:pStyle w:val="ListParagraph"/>
        <w:numPr>
          <w:ilvl w:val="2"/>
          <w:numId w:val="1"/>
        </w:numPr>
      </w:pPr>
      <w:r w:rsidRPr="003A3EC4">
        <w:t>Check</w:t>
      </w:r>
      <w:r>
        <w:t xml:space="preserve"> </w:t>
      </w:r>
      <w:r w:rsidRPr="005E7877">
        <w:rPr>
          <w:b/>
          <w:bCs/>
        </w:rPr>
        <w:t xml:space="preserve">NIU’s </w:t>
      </w:r>
      <w:hyperlink r:id="rId61" w:history="1">
        <w:r w:rsidRPr="005E7877">
          <w:rPr>
            <w:rStyle w:val="Hyperlink"/>
            <w:b/>
            <w:bCs/>
          </w:rPr>
          <w:t>MyScholarships</w:t>
        </w:r>
      </w:hyperlink>
      <w:r w:rsidRPr="003A3EC4">
        <w:t xml:space="preserve"> for potentially relevant opportunities. </w:t>
      </w:r>
      <w:r w:rsidR="002C658F">
        <w:t>There</w:t>
      </w:r>
      <w:r w:rsidRPr="003A3EC4">
        <w:t xml:space="preserve"> are occasionally new awards</w:t>
      </w:r>
      <w:r>
        <w:t xml:space="preserve"> created or available</w:t>
      </w:r>
      <w:r w:rsidR="002C658F">
        <w:t xml:space="preserve"> so check annually</w:t>
      </w:r>
      <w:r>
        <w:t xml:space="preserve">. Note that </w:t>
      </w:r>
      <w:r w:rsidR="002C658F">
        <w:t xml:space="preserve">the application </w:t>
      </w:r>
      <w:r>
        <w:t xml:space="preserve">deadline </w:t>
      </w:r>
      <w:r w:rsidR="002C658F">
        <w:t>is in</w:t>
      </w:r>
      <w:r>
        <w:t xml:space="preserve"> January for the following academic year. </w:t>
      </w:r>
    </w:p>
    <w:p w14:paraId="14810358" w14:textId="1D5E96DC" w:rsidR="007E6621" w:rsidRDefault="002C658F" w:rsidP="002C658F">
      <w:pPr>
        <w:pStyle w:val="ListParagraph"/>
        <w:numPr>
          <w:ilvl w:val="2"/>
          <w:numId w:val="1"/>
        </w:numPr>
      </w:pPr>
      <w:r>
        <w:t>PhD students should check eligibility for</w:t>
      </w:r>
      <w:r w:rsidR="007E6621">
        <w:t xml:space="preserve"> the </w:t>
      </w:r>
      <w:hyperlink r:id="rId62" w:history="1">
        <w:r w:rsidR="007E6621" w:rsidRPr="005E7877">
          <w:rPr>
            <w:rStyle w:val="Hyperlink"/>
            <w:b/>
            <w:bCs/>
          </w:rPr>
          <w:t>Diversifying Higher Education Faculty in Illinois Program (DFI) Fellowship</w:t>
        </w:r>
      </w:hyperlink>
      <w:r w:rsidR="007E6621">
        <w:t xml:space="preserve"> program</w:t>
      </w:r>
      <w:r>
        <w:t xml:space="preserve"> (available to US citizens)</w:t>
      </w:r>
      <w:r w:rsidR="007E6621">
        <w:t>.</w:t>
      </w:r>
    </w:p>
    <w:p w14:paraId="4A9319E2" w14:textId="093B35DA" w:rsidR="00E154D0" w:rsidRDefault="00E154D0" w:rsidP="002C658F">
      <w:pPr>
        <w:pStyle w:val="ListParagraph"/>
        <w:numPr>
          <w:ilvl w:val="2"/>
          <w:numId w:val="1"/>
        </w:numPr>
      </w:pPr>
      <w:r>
        <w:t xml:space="preserve">If you are an international student, seek out funding opportunities via your home country. </w:t>
      </w:r>
    </w:p>
    <w:p w14:paraId="4C5B54F6" w14:textId="77777777" w:rsidR="00D13D6A" w:rsidRDefault="00D13D6A" w:rsidP="00D13D6A">
      <w:pPr>
        <w:pStyle w:val="ListParagraph"/>
        <w:ind w:left="1440"/>
      </w:pPr>
    </w:p>
    <w:p w14:paraId="107EFD34" w14:textId="085B35F0" w:rsidR="00201015" w:rsidRPr="006D609C" w:rsidRDefault="00201015" w:rsidP="000755E8">
      <w:pPr>
        <w:pStyle w:val="ListParagraph"/>
        <w:numPr>
          <w:ilvl w:val="0"/>
          <w:numId w:val="1"/>
        </w:numPr>
        <w:rPr>
          <w:b/>
          <w:bCs/>
        </w:rPr>
      </w:pPr>
      <w:r w:rsidRPr="006D609C">
        <w:rPr>
          <w:b/>
          <w:bCs/>
        </w:rPr>
        <w:t xml:space="preserve">Seek out </w:t>
      </w:r>
      <w:r w:rsidR="006D609C" w:rsidRPr="006D609C">
        <w:rPr>
          <w:b/>
          <w:bCs/>
        </w:rPr>
        <w:t>funding</w:t>
      </w:r>
      <w:r w:rsidRPr="006D609C">
        <w:rPr>
          <w:b/>
          <w:bCs/>
        </w:rPr>
        <w:t xml:space="preserve"> </w:t>
      </w:r>
      <w:r w:rsidR="006D609C" w:rsidRPr="006D609C">
        <w:rPr>
          <w:b/>
          <w:bCs/>
        </w:rPr>
        <w:t xml:space="preserve">opportunities </w:t>
      </w:r>
      <w:r w:rsidRPr="006D609C">
        <w:rPr>
          <w:b/>
          <w:bCs/>
        </w:rPr>
        <w:t>beyond NIU:</w:t>
      </w:r>
    </w:p>
    <w:p w14:paraId="0C6A7330" w14:textId="55B2C0E5" w:rsidR="000755E8" w:rsidRDefault="00D13D6A" w:rsidP="00201015">
      <w:pPr>
        <w:pStyle w:val="ListParagraph"/>
        <w:numPr>
          <w:ilvl w:val="1"/>
          <w:numId w:val="1"/>
        </w:numPr>
      </w:pPr>
      <w:r w:rsidRPr="00D13D6A">
        <w:rPr>
          <w:b/>
          <w:bCs/>
        </w:rPr>
        <w:t>Conference travel funds</w:t>
      </w:r>
      <w:r>
        <w:t xml:space="preserve">: </w:t>
      </w:r>
      <w:r w:rsidR="000755E8">
        <w:t xml:space="preserve">Many conferences </w:t>
      </w:r>
      <w:r>
        <w:t xml:space="preserve">offer </w:t>
      </w:r>
      <w:r w:rsidR="000755E8">
        <w:t>travel grants</w:t>
      </w:r>
      <w:r w:rsidR="00872721">
        <w:t xml:space="preserve"> to attend</w:t>
      </w:r>
      <w:r w:rsidR="0070757C">
        <w:t xml:space="preserve">, including </w:t>
      </w:r>
      <w:hyperlink r:id="rId63" w:history="1">
        <w:r w:rsidR="0070757C">
          <w:rPr>
            <w:rStyle w:val="Hyperlink"/>
          </w:rPr>
          <w:t>APSA</w:t>
        </w:r>
      </w:hyperlink>
      <w:r w:rsidR="0070757C">
        <w:t xml:space="preserve">, </w:t>
      </w:r>
      <w:hyperlink r:id="rId64" w:history="1">
        <w:r w:rsidR="0070757C" w:rsidRPr="0070757C">
          <w:rPr>
            <w:rStyle w:val="Hyperlink"/>
          </w:rPr>
          <w:t>ISA</w:t>
        </w:r>
      </w:hyperlink>
      <w:r w:rsidR="0070757C">
        <w:t xml:space="preserve">, </w:t>
      </w:r>
      <w:hyperlink r:id="rId65" w:history="1">
        <w:r w:rsidR="0070757C" w:rsidRPr="0070757C">
          <w:rPr>
            <w:rStyle w:val="Hyperlink"/>
          </w:rPr>
          <w:t>WPSA</w:t>
        </w:r>
      </w:hyperlink>
      <w:r w:rsidR="0070757C">
        <w:t xml:space="preserve">, and more. Seek them out and apply early. </w:t>
      </w:r>
    </w:p>
    <w:p w14:paraId="704DF9D1" w14:textId="571086CE" w:rsidR="00F62126" w:rsidRDefault="00D13D6A" w:rsidP="00201015">
      <w:pPr>
        <w:pStyle w:val="ListParagraph"/>
        <w:numPr>
          <w:ilvl w:val="1"/>
          <w:numId w:val="1"/>
        </w:numPr>
      </w:pPr>
      <w:r w:rsidRPr="00D13D6A">
        <w:rPr>
          <w:b/>
          <w:bCs/>
        </w:rPr>
        <w:t xml:space="preserve">Association </w:t>
      </w:r>
      <w:r w:rsidR="00F62126">
        <w:rPr>
          <w:b/>
          <w:bCs/>
        </w:rPr>
        <w:t xml:space="preserve">scholarships and </w:t>
      </w:r>
      <w:r w:rsidRPr="00D13D6A">
        <w:rPr>
          <w:b/>
          <w:bCs/>
        </w:rPr>
        <w:t>grants</w:t>
      </w:r>
      <w:r>
        <w:t xml:space="preserve">: </w:t>
      </w:r>
      <w:r w:rsidR="000755E8">
        <w:t>Many associations</w:t>
      </w:r>
      <w:r w:rsidR="0070757C">
        <w:t xml:space="preserve"> </w:t>
      </w:r>
      <w:r w:rsidR="009D0BFE">
        <w:t>and their individual sections and groups</w:t>
      </w:r>
      <w:r w:rsidR="000755E8">
        <w:t xml:space="preserve"> </w:t>
      </w:r>
      <w:r w:rsidR="0070757C">
        <w:t>also offer</w:t>
      </w:r>
      <w:r w:rsidR="000755E8">
        <w:t xml:space="preserve"> </w:t>
      </w:r>
      <w:r>
        <w:t xml:space="preserve">varied </w:t>
      </w:r>
      <w:r w:rsidR="007E6621">
        <w:t>funding opportunities</w:t>
      </w:r>
      <w:r w:rsidR="001D0310">
        <w:t xml:space="preserve"> for </w:t>
      </w:r>
      <w:r w:rsidR="0070757C">
        <w:t xml:space="preserve">research and </w:t>
      </w:r>
      <w:r w:rsidR="001D0310">
        <w:t>other activities</w:t>
      </w:r>
      <w:r w:rsidR="000755E8">
        <w:t>.</w:t>
      </w:r>
      <w:r w:rsidR="009D0BFE">
        <w:t xml:space="preserve"> </w:t>
      </w:r>
      <w:r w:rsidR="00595D30">
        <w:t xml:space="preserve">See, for example, </w:t>
      </w:r>
      <w:r w:rsidR="00F62126">
        <w:t xml:space="preserve">AAS’s </w:t>
      </w:r>
      <w:hyperlink r:id="rId66" w:history="1">
        <w:r w:rsidR="00F62126" w:rsidRPr="00F62126">
          <w:rPr>
            <w:rStyle w:val="Hyperlink"/>
          </w:rPr>
          <w:t>Grants programs</w:t>
        </w:r>
      </w:hyperlink>
      <w:r w:rsidR="00F62126">
        <w:t xml:space="preserve">, </w:t>
      </w:r>
      <w:r w:rsidR="00595D30">
        <w:t>APSA’s</w:t>
      </w:r>
      <w:r w:rsidR="00F62126">
        <w:t xml:space="preserve"> </w:t>
      </w:r>
      <w:hyperlink r:id="rId67" w:history="1">
        <w:r w:rsidR="00595D30" w:rsidRPr="00595D30">
          <w:rPr>
            <w:rStyle w:val="Hyperlink"/>
          </w:rPr>
          <w:t>Centennial Center</w:t>
        </w:r>
      </w:hyperlink>
      <w:r w:rsidR="00F62126">
        <w:t xml:space="preserve">, </w:t>
      </w:r>
      <w:r w:rsidR="00A32B09">
        <w:t xml:space="preserve">APSA’s </w:t>
      </w:r>
      <w:r w:rsidR="00A32B09" w:rsidRPr="00A32B09">
        <w:t>Women, Gender, and Politics Research</w:t>
      </w:r>
      <w:r w:rsidR="00A32B09">
        <w:t xml:space="preserve"> </w:t>
      </w:r>
      <w:hyperlink r:id="rId68" w:history="1">
        <w:r w:rsidR="00A32B09" w:rsidRPr="00A32B09">
          <w:rPr>
            <w:rStyle w:val="Hyperlink"/>
          </w:rPr>
          <w:t xml:space="preserve">Grants </w:t>
        </w:r>
        <w:r w:rsidR="00F62126">
          <w:rPr>
            <w:rStyle w:val="Hyperlink"/>
          </w:rPr>
          <w:t>p</w:t>
        </w:r>
        <w:r w:rsidR="00A32B09" w:rsidRPr="00A32B09">
          <w:rPr>
            <w:rStyle w:val="Hyperlink"/>
          </w:rPr>
          <w:t>rogram</w:t>
        </w:r>
      </w:hyperlink>
      <w:r w:rsidR="00F62126">
        <w:t xml:space="preserve">, MPSA’s </w:t>
      </w:r>
      <w:hyperlink r:id="rId69" w:history="1">
        <w:r w:rsidR="00F62126" w:rsidRPr="00F62126">
          <w:rPr>
            <w:rStyle w:val="Hyperlink"/>
          </w:rPr>
          <w:t>Scholarship</w:t>
        </w:r>
        <w:r w:rsidR="00F62126">
          <w:rPr>
            <w:rStyle w:val="Hyperlink"/>
          </w:rPr>
          <w:t>s</w:t>
        </w:r>
        <w:r w:rsidR="00F62126" w:rsidRPr="00F62126">
          <w:rPr>
            <w:rStyle w:val="Hyperlink"/>
          </w:rPr>
          <w:t xml:space="preserve"> and Grants programs</w:t>
        </w:r>
      </w:hyperlink>
      <w:r w:rsidR="00F62126">
        <w:t xml:space="preserve">, and more. </w:t>
      </w:r>
    </w:p>
    <w:p w14:paraId="5C28CC68" w14:textId="41757F16" w:rsidR="00F62126" w:rsidRDefault="00F62126" w:rsidP="00F62126">
      <w:pPr>
        <w:pStyle w:val="ListParagraph"/>
        <w:numPr>
          <w:ilvl w:val="1"/>
          <w:numId w:val="1"/>
        </w:numPr>
      </w:pPr>
      <w:r>
        <w:rPr>
          <w:b/>
          <w:bCs/>
        </w:rPr>
        <w:t>Completion grants</w:t>
      </w:r>
      <w:r w:rsidRPr="00F62126">
        <w:t>:</w:t>
      </w:r>
      <w:r>
        <w:t xml:space="preserve"> A few major associations offer competitive dissertation research and completion grants (e.g., </w:t>
      </w:r>
      <w:hyperlink r:id="rId70" w:history="1">
        <w:r w:rsidRPr="0070757C">
          <w:rPr>
            <w:rStyle w:val="Hyperlink"/>
          </w:rPr>
          <w:t>ISA Dissertation Completion Fellowship</w:t>
        </w:r>
      </w:hyperlink>
      <w:r>
        <w:t xml:space="preserve"> and </w:t>
      </w:r>
      <w:hyperlink r:id="rId71" w:history="1">
        <w:r w:rsidRPr="0070757C">
          <w:rPr>
            <w:rStyle w:val="Hyperlink"/>
          </w:rPr>
          <w:t>APSA Dissertation Research Improvement Grant</w:t>
        </w:r>
      </w:hyperlink>
      <w:r>
        <w:t xml:space="preserve">). Some small associations offer small grants in support of doctoral research as well (e.g. the </w:t>
      </w:r>
      <w:hyperlink r:id="rId72" w:history="1">
        <w:r w:rsidRPr="0070757C">
          <w:rPr>
            <w:rStyle w:val="Hyperlink"/>
          </w:rPr>
          <w:t>NACBS Pre-Dissertation awards</w:t>
        </w:r>
      </w:hyperlink>
      <w:r>
        <w:t>). There are many specialized and small awards, so seek them out.</w:t>
      </w:r>
    </w:p>
    <w:p w14:paraId="4C2F6B92" w14:textId="74504712" w:rsidR="00872721" w:rsidRDefault="00D13D6A" w:rsidP="00201015">
      <w:pPr>
        <w:pStyle w:val="ListParagraph"/>
        <w:numPr>
          <w:ilvl w:val="1"/>
          <w:numId w:val="1"/>
        </w:numPr>
      </w:pPr>
      <w:r w:rsidRPr="00D13D6A">
        <w:rPr>
          <w:b/>
          <w:bCs/>
        </w:rPr>
        <w:t xml:space="preserve">Association </w:t>
      </w:r>
      <w:r w:rsidR="00F62126">
        <w:rPr>
          <w:b/>
          <w:bCs/>
        </w:rPr>
        <w:t xml:space="preserve">paper </w:t>
      </w:r>
      <w:r w:rsidRPr="00D13D6A">
        <w:rPr>
          <w:b/>
          <w:bCs/>
        </w:rPr>
        <w:t>awards</w:t>
      </w:r>
      <w:r>
        <w:t xml:space="preserve">: </w:t>
      </w:r>
      <w:r w:rsidR="00872721">
        <w:t xml:space="preserve">Many </w:t>
      </w:r>
      <w:r w:rsidR="007E6621">
        <w:t>association s</w:t>
      </w:r>
      <w:r w:rsidR="009D0BFE">
        <w:t>ections</w:t>
      </w:r>
      <w:r w:rsidR="000A570E">
        <w:t xml:space="preserve"> </w:t>
      </w:r>
      <w:r w:rsidR="007E6621">
        <w:t>and groups</w:t>
      </w:r>
      <w:r w:rsidR="000A570E">
        <w:t xml:space="preserve"> </w:t>
      </w:r>
      <w:r w:rsidR="009D0BFE">
        <w:t xml:space="preserve">offer </w:t>
      </w:r>
      <w:r w:rsidR="006E25C6">
        <w:t xml:space="preserve">– </w:t>
      </w:r>
      <w:r w:rsidR="000A570E">
        <w:t xml:space="preserve">funded and </w:t>
      </w:r>
      <w:r w:rsidR="00201015">
        <w:t>unfunded</w:t>
      </w:r>
      <w:r w:rsidR="00F62126">
        <w:t xml:space="preserve"> – </w:t>
      </w:r>
      <w:r w:rsidR="009D0BFE">
        <w:t>graduate</w:t>
      </w:r>
      <w:r w:rsidR="00F62126">
        <w:t xml:space="preserve"> paper</w:t>
      </w:r>
      <w:r w:rsidR="009D0BFE">
        <w:t xml:space="preserve"> </w:t>
      </w:r>
      <w:r w:rsidR="00872721">
        <w:t>awards</w:t>
      </w:r>
      <w:r w:rsidR="000A570E">
        <w:t>. Even unfunded, these</w:t>
      </w:r>
      <w:r w:rsidR="00201015">
        <w:t xml:space="preserve"> look great on a CV</w:t>
      </w:r>
      <w:r w:rsidR="00872721">
        <w:t xml:space="preserve">. </w:t>
      </w:r>
      <w:r w:rsidR="00F62126">
        <w:t>Review</w:t>
      </w:r>
      <w:r>
        <w:t xml:space="preserve"> APSA’s </w:t>
      </w:r>
      <w:hyperlink r:id="rId73" w:history="1">
        <w:r>
          <w:rPr>
            <w:rStyle w:val="Hyperlink"/>
          </w:rPr>
          <w:t>awards l</w:t>
        </w:r>
        <w:r w:rsidRPr="00D13D6A">
          <w:rPr>
            <w:rStyle w:val="Hyperlink"/>
          </w:rPr>
          <w:t>ist for examples</w:t>
        </w:r>
      </w:hyperlink>
      <w:r>
        <w:t>, and check in with other associations and conference</w:t>
      </w:r>
      <w:r w:rsidR="00F62126">
        <w:t>s</w:t>
      </w:r>
      <w:r>
        <w:t xml:space="preserve">. </w:t>
      </w:r>
      <w:r w:rsidR="00F62126">
        <w:t xml:space="preserve">For example, see the </w:t>
      </w:r>
      <w:hyperlink r:id="rId74" w:history="1">
        <w:r w:rsidR="00F62126" w:rsidRPr="00201015">
          <w:rPr>
            <w:rStyle w:val="Hyperlink"/>
          </w:rPr>
          <w:t>Alker Best Student Paper</w:t>
        </w:r>
      </w:hyperlink>
      <w:r w:rsidR="00F62126">
        <w:t xml:space="preserve"> award from </w:t>
      </w:r>
      <w:r w:rsidR="007E6621">
        <w:t>APSA’s</w:t>
      </w:r>
      <w:r w:rsidR="00F62126">
        <w:t xml:space="preserve"> IMM</w:t>
      </w:r>
      <w:r w:rsidR="006E25C6">
        <w:t xml:space="preserve"> or ISA’s </w:t>
      </w:r>
      <w:hyperlink r:id="rId75" w:history="1">
        <w:r w:rsidR="006E25C6" w:rsidRPr="006E25C6">
          <w:rPr>
            <w:rStyle w:val="Hyperlink"/>
          </w:rPr>
          <w:t>ISS/Lynne Rienner Publishers Best Student Paper Award</w:t>
        </w:r>
      </w:hyperlink>
      <w:r w:rsidR="00F62126">
        <w:t>. These kinds of awards</w:t>
      </w:r>
      <w:r w:rsidR="009D0BFE">
        <w:t xml:space="preserve"> </w:t>
      </w:r>
      <w:r w:rsidR="00201015">
        <w:t>are often</w:t>
      </w:r>
      <w:r w:rsidR="009D0BFE">
        <w:t xml:space="preserve"> </w:t>
      </w:r>
      <w:r w:rsidR="00201015">
        <w:t>under-utilized,</w:t>
      </w:r>
      <w:r w:rsidR="009D0BFE">
        <w:t xml:space="preserve"> and s</w:t>
      </w:r>
      <w:r w:rsidR="00872721">
        <w:t xml:space="preserve">elf-nominations </w:t>
      </w:r>
      <w:r w:rsidR="009D0BFE">
        <w:t xml:space="preserve">are </w:t>
      </w:r>
      <w:r w:rsidR="00F62126">
        <w:t>usually</w:t>
      </w:r>
      <w:r w:rsidR="00872721">
        <w:t xml:space="preserve"> welcome.</w:t>
      </w:r>
    </w:p>
    <w:p w14:paraId="5B728C90" w14:textId="77777777" w:rsidR="00E154D0" w:rsidRDefault="00F62126" w:rsidP="008B5AB3">
      <w:pPr>
        <w:pStyle w:val="ListParagraph"/>
        <w:numPr>
          <w:ilvl w:val="1"/>
          <w:numId w:val="1"/>
        </w:numPr>
      </w:pPr>
      <w:r>
        <w:rPr>
          <w:b/>
          <w:bCs/>
        </w:rPr>
        <w:t>Other</w:t>
      </w:r>
      <w:r w:rsidR="00D13D6A">
        <w:rPr>
          <w:b/>
          <w:bCs/>
        </w:rPr>
        <w:t xml:space="preserve"> funding bodies: </w:t>
      </w:r>
      <w:r>
        <w:t>S</w:t>
      </w:r>
      <w:r w:rsidR="00D13D6A">
        <w:t xml:space="preserve">tudents ought to consider various </w:t>
      </w:r>
      <w:r>
        <w:t>funding</w:t>
      </w:r>
      <w:r w:rsidR="000A570E">
        <w:t xml:space="preserve"> bodies</w:t>
      </w:r>
      <w:r>
        <w:t xml:space="preserve"> as appropriate to citizenship and stage of career</w:t>
      </w:r>
      <w:r w:rsidR="00D13D6A">
        <w:t xml:space="preserve">. </w:t>
      </w:r>
      <w:r>
        <w:t xml:space="preserve">Talk with the DGS, faculty, and </w:t>
      </w:r>
      <w:r w:rsidR="007E6621">
        <w:t>staff</w:t>
      </w:r>
      <w:r>
        <w:t xml:space="preserve"> in the Graduate School</w:t>
      </w:r>
      <w:r w:rsidR="007E6621">
        <w:t xml:space="preserve">. </w:t>
      </w:r>
      <w:r>
        <w:t xml:space="preserve">I recommend students also actively seek out opportunities. </w:t>
      </w:r>
      <w:r w:rsidR="00E154D0">
        <w:t>Some suggestions:</w:t>
      </w:r>
    </w:p>
    <w:p w14:paraId="3B96FDC4" w14:textId="77777777" w:rsidR="00E154D0" w:rsidRDefault="00E154D0" w:rsidP="00E154D0">
      <w:pPr>
        <w:pStyle w:val="ListParagraph"/>
        <w:numPr>
          <w:ilvl w:val="2"/>
          <w:numId w:val="1"/>
        </w:numPr>
      </w:pPr>
      <w:r w:rsidRPr="00E154D0">
        <w:t>US and international students should</w:t>
      </w:r>
      <w:r>
        <w:rPr>
          <w:b/>
          <w:bCs/>
        </w:rPr>
        <w:t xml:space="preserve"> </w:t>
      </w:r>
      <w:r>
        <w:t>explore</w:t>
      </w:r>
      <w:r w:rsidR="007E6621">
        <w:t xml:space="preserve"> </w:t>
      </w:r>
      <w:hyperlink r:id="rId76" w:history="1">
        <w:r w:rsidR="000A570E" w:rsidRPr="000A570E">
          <w:rPr>
            <w:rStyle w:val="Hyperlink"/>
          </w:rPr>
          <w:t>Fulbright</w:t>
        </w:r>
      </w:hyperlink>
      <w:r w:rsidR="0070757C">
        <w:t xml:space="preserve"> programs</w:t>
      </w:r>
      <w:r>
        <w:t xml:space="preserve"> (including ongoing </w:t>
      </w:r>
      <w:hyperlink r:id="rId77" w:history="1">
        <w:r w:rsidRPr="00E154D0">
          <w:rPr>
            <w:rStyle w:val="Hyperlink"/>
          </w:rPr>
          <w:t>East Asia-Pacific</w:t>
        </w:r>
      </w:hyperlink>
      <w:r>
        <w:t xml:space="preserve"> funding).</w:t>
      </w:r>
    </w:p>
    <w:p w14:paraId="3048FC13" w14:textId="77777777" w:rsidR="00E154D0" w:rsidRDefault="00E154D0" w:rsidP="00E154D0">
      <w:pPr>
        <w:pStyle w:val="ListParagraph"/>
        <w:numPr>
          <w:ilvl w:val="2"/>
          <w:numId w:val="1"/>
        </w:numPr>
      </w:pPr>
      <w:r>
        <w:t xml:space="preserve">Awards and funding may be available via other funders, like </w:t>
      </w:r>
      <w:r w:rsidR="00D13D6A">
        <w:t xml:space="preserve">the </w:t>
      </w:r>
      <w:hyperlink r:id="rId78" w:history="1">
        <w:r w:rsidR="00D13D6A" w:rsidRPr="00D13D6A">
          <w:rPr>
            <w:rStyle w:val="Hyperlink"/>
          </w:rPr>
          <w:t>Henry Luce Foundation</w:t>
        </w:r>
      </w:hyperlink>
      <w:r w:rsidR="00D13D6A">
        <w:t xml:space="preserve">, the </w:t>
      </w:r>
      <w:hyperlink r:id="rId79" w:history="1">
        <w:r w:rsidR="00D13D6A" w:rsidRPr="00D13D6A">
          <w:rPr>
            <w:rStyle w:val="Hyperlink"/>
          </w:rPr>
          <w:t>US Institute for Peace</w:t>
        </w:r>
      </w:hyperlink>
      <w:r w:rsidR="00D13D6A">
        <w:t xml:space="preserve">, the </w:t>
      </w:r>
      <w:hyperlink r:id="rId80" w:history="1">
        <w:r w:rsidR="00D13D6A" w:rsidRPr="00D13D6A">
          <w:rPr>
            <w:rStyle w:val="Hyperlink"/>
          </w:rPr>
          <w:t>Smith Richardson Foundation</w:t>
        </w:r>
      </w:hyperlink>
      <w:r w:rsidR="00D13D6A">
        <w:t xml:space="preserve">, </w:t>
      </w:r>
      <w:hyperlink r:id="rId81" w:history="1">
        <w:r w:rsidR="0090630F" w:rsidRPr="000A570E">
          <w:rPr>
            <w:rStyle w:val="Hyperlink"/>
          </w:rPr>
          <w:t>Boren Awards</w:t>
        </w:r>
      </w:hyperlink>
      <w:r w:rsidR="007E6621">
        <w:t xml:space="preserve">, and more. </w:t>
      </w:r>
    </w:p>
    <w:p w14:paraId="128374A2" w14:textId="77777777" w:rsidR="00E154D0" w:rsidRDefault="000A570E" w:rsidP="00E154D0">
      <w:pPr>
        <w:pStyle w:val="ListParagraph"/>
        <w:numPr>
          <w:ilvl w:val="2"/>
          <w:numId w:val="1"/>
        </w:numPr>
      </w:pPr>
      <w:r>
        <w:t xml:space="preserve">US citizens </w:t>
      </w:r>
      <w:r w:rsidR="00F62126">
        <w:t>may</w:t>
      </w:r>
      <w:r>
        <w:t xml:space="preserve"> </w:t>
      </w:r>
      <w:r w:rsidR="007E6621">
        <w:t xml:space="preserve">wish to </w:t>
      </w:r>
      <w:r>
        <w:t xml:space="preserve">consider funding </w:t>
      </w:r>
      <w:r w:rsidR="007E6621">
        <w:t>or</w:t>
      </w:r>
      <w:r>
        <w:t xml:space="preserve"> internship opportunities via the </w:t>
      </w:r>
      <w:hyperlink r:id="rId82" w:history="1">
        <w:r w:rsidRPr="000A570E">
          <w:rPr>
            <w:rStyle w:val="Hyperlink"/>
          </w:rPr>
          <w:t>State Department</w:t>
        </w:r>
      </w:hyperlink>
      <w:r w:rsidR="00F62126">
        <w:t xml:space="preserve">. Students from elsewhere may seek out </w:t>
      </w:r>
      <w:r w:rsidR="007E6621">
        <w:t>similar n</w:t>
      </w:r>
      <w:r w:rsidR="00F62126">
        <w:t xml:space="preserve">ational scholarships, awards, and opportunities. </w:t>
      </w:r>
    </w:p>
    <w:p w14:paraId="5278B65E" w14:textId="7AFB373F" w:rsidR="008B5AB3" w:rsidRDefault="00F62126" w:rsidP="00E154D0">
      <w:pPr>
        <w:pStyle w:val="ListParagraph"/>
        <w:numPr>
          <w:ilvl w:val="2"/>
          <w:numId w:val="1"/>
        </w:numPr>
      </w:pPr>
      <w:r>
        <w:t xml:space="preserve">I recommend all students </w:t>
      </w:r>
      <w:r w:rsidR="003E3163">
        <w:t xml:space="preserve">search widely and actively. </w:t>
      </w:r>
      <w:r w:rsidR="007E6621">
        <w:t>Please</w:t>
      </w:r>
      <w:r w:rsidR="0070757C">
        <w:t xml:space="preserve"> </w:t>
      </w:r>
      <w:r w:rsidR="009D0BFE">
        <w:t>request</w:t>
      </w:r>
      <w:r w:rsidR="003E3163">
        <w:t xml:space="preserve"> the “</w:t>
      </w:r>
      <w:r w:rsidR="003E3163" w:rsidRPr="003E3163">
        <w:t>Graduate Student Research Funding</w:t>
      </w:r>
      <w:r w:rsidR="000A570E">
        <w:t xml:space="preserve"> </w:t>
      </w:r>
      <w:r w:rsidR="003E3163" w:rsidRPr="003E3163">
        <w:t>Opportunities</w:t>
      </w:r>
      <w:r w:rsidR="000A570E">
        <w:t>”</w:t>
      </w:r>
      <w:r w:rsidR="003E3163">
        <w:t xml:space="preserve"> file from IR faculty for a list of </w:t>
      </w:r>
      <w:r w:rsidR="009D0BFE">
        <w:t>additional opportunities</w:t>
      </w:r>
      <w:r w:rsidR="0070757C">
        <w:t xml:space="preserve"> we have come across.</w:t>
      </w:r>
    </w:p>
    <w:p w14:paraId="714F1A24" w14:textId="77777777" w:rsidR="008B5AB3" w:rsidRDefault="008B5AB3" w:rsidP="008B5AB3"/>
    <w:sectPr w:rsidR="008B5AB3">
      <w:headerReference w:type="default" r:id="rId83"/>
      <w:footerReference w:type="even" r:id="rId84"/>
      <w:footerReference w:type="default" r:id="rId8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35B29AB" w14:textId="77777777" w:rsidR="008664B9" w:rsidRDefault="008664B9" w:rsidP="0010757C">
      <w:r>
        <w:separator/>
      </w:r>
    </w:p>
  </w:endnote>
  <w:endnote w:type="continuationSeparator" w:id="0">
    <w:p w14:paraId="296C21E7" w14:textId="77777777" w:rsidR="008664B9" w:rsidRDefault="008664B9" w:rsidP="0010757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Garamond">
    <w:panose1 w:val="02020404030301010803"/>
    <w:charset w:val="00"/>
    <w:family w:val="roman"/>
    <w:pitch w:val="variable"/>
    <w:sig w:usb0="00000287" w:usb1="00000002" w:usb2="00000000" w:usb3="00000000" w:csb0="0000009F" w:csb1="00000000"/>
  </w:font>
  <w:font w:name="Calibri">
    <w:panose1 w:val="020F0502020204030204"/>
    <w:charset w:val="00"/>
    <w:family w:val="swiss"/>
    <w:pitch w:val="variable"/>
    <w:sig w:usb0="E0002AFF" w:usb1="C000247B" w:usb2="00000009" w:usb3="00000000" w:csb0="000001FF" w:csb1="00000000"/>
  </w:font>
  <w:font w:name="Times New Roman (Body CS)">
    <w:altName w:val="Times New Roman"/>
    <w:panose1 w:val="020B0604020202020204"/>
    <w:charset w:val="00"/>
    <w:family w:val="roman"/>
    <w:pitch w:val="default"/>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960559683"/>
      <w:docPartObj>
        <w:docPartGallery w:val="Page Numbers (Bottom of Page)"/>
        <w:docPartUnique/>
      </w:docPartObj>
    </w:sdtPr>
    <w:sdtContent>
      <w:p w14:paraId="14B1902D" w14:textId="1E8DE15B" w:rsidR="001C6D08" w:rsidRDefault="001C6D08" w:rsidP="00EB6490">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524828F" w14:textId="77777777" w:rsidR="001C6D08" w:rsidRDefault="001C6D08" w:rsidP="001C6D08">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993525312"/>
      <w:docPartObj>
        <w:docPartGallery w:val="Page Numbers (Bottom of Page)"/>
        <w:docPartUnique/>
      </w:docPartObj>
    </w:sdtPr>
    <w:sdtContent>
      <w:p w14:paraId="1B41C810" w14:textId="170DD57E" w:rsidR="001C6D08" w:rsidRDefault="001C6D08" w:rsidP="00EB6490">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7C27BB1A" w14:textId="736D3D23" w:rsidR="001C6D08" w:rsidRPr="00412B61" w:rsidRDefault="00412B61" w:rsidP="001C6D08">
    <w:pPr>
      <w:pStyle w:val="Footer"/>
      <w:ind w:right="360"/>
      <w:rPr>
        <w:sz w:val="20"/>
        <w:szCs w:val="20"/>
      </w:rPr>
    </w:pPr>
    <w:r w:rsidRPr="00412B61">
      <w:rPr>
        <w:sz w:val="20"/>
        <w:szCs w:val="20"/>
      </w:rPr>
      <w:t>1.</w:t>
    </w:r>
    <w:r w:rsidR="003D3853">
      <w:rPr>
        <w:sz w:val="20"/>
        <w:szCs w:val="20"/>
      </w:rPr>
      <w:t>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826A51A" w14:textId="77777777" w:rsidR="008664B9" w:rsidRDefault="008664B9" w:rsidP="0010757C">
      <w:r>
        <w:separator/>
      </w:r>
    </w:p>
  </w:footnote>
  <w:footnote w:type="continuationSeparator" w:id="0">
    <w:p w14:paraId="450EB96F" w14:textId="77777777" w:rsidR="008664B9" w:rsidRDefault="008664B9" w:rsidP="0010757C">
      <w:r>
        <w:continuationSeparator/>
      </w:r>
    </w:p>
  </w:footnote>
  <w:footnote w:id="1">
    <w:p w14:paraId="163A1615" w14:textId="6FB65F62" w:rsidR="004D4248" w:rsidRDefault="004D4248">
      <w:pPr>
        <w:pStyle w:val="FootnoteText"/>
      </w:pPr>
      <w:r>
        <w:rPr>
          <w:rStyle w:val="FootnoteReference"/>
        </w:rPr>
        <w:footnoteRef/>
      </w:r>
      <w:r>
        <w:t xml:space="preserve"> </w:t>
      </w:r>
      <w:r w:rsidR="001C6D08">
        <w:t>These c</w:t>
      </w:r>
      <w:r>
        <w:t xml:space="preserve">onference lists are not exhaustive. There are </w:t>
      </w:r>
      <w:r w:rsidR="001C6D08">
        <w:t xml:space="preserve">other </w:t>
      </w:r>
      <w:r>
        <w:t>conferences you may wish to consider.</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579484" w14:textId="77777777" w:rsidR="001C7052" w:rsidRPr="00B92831" w:rsidRDefault="001C7052" w:rsidP="001C7052">
    <w:pPr>
      <w:rPr>
        <w:b/>
        <w:bCs/>
      </w:rPr>
    </w:pPr>
    <w:r>
      <w:rPr>
        <w:b/>
        <w:bCs/>
      </w:rPr>
      <w:t>Prof. Glas’ “Beyond the Program”</w:t>
    </w:r>
    <w:r w:rsidRPr="00B92831">
      <w:rPr>
        <w:b/>
        <w:bCs/>
      </w:rPr>
      <w:t xml:space="preserve"> Advice for Graduate Students</w:t>
    </w:r>
  </w:p>
  <w:p w14:paraId="7A32B40B" w14:textId="77777777" w:rsidR="001C7052" w:rsidRDefault="001C705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3D02076"/>
    <w:multiLevelType w:val="hybridMultilevel"/>
    <w:tmpl w:val="8E549300"/>
    <w:lvl w:ilvl="0" w:tplc="748EF38A">
      <w:start w:val="300"/>
      <w:numFmt w:val="bullet"/>
      <w:lvlText w:val="-"/>
      <w:lvlJc w:val="left"/>
      <w:pPr>
        <w:ind w:left="720" w:hanging="360"/>
      </w:pPr>
      <w:rPr>
        <w:rFonts w:ascii="Garamond" w:eastAsiaTheme="minorHAnsi" w:hAnsi="Garamond" w:cs="Times New Roman (Body C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F350154"/>
    <w:multiLevelType w:val="hybridMultilevel"/>
    <w:tmpl w:val="6D98EB90"/>
    <w:lvl w:ilvl="0" w:tplc="AC445410">
      <w:start w:val="300"/>
      <w:numFmt w:val="bullet"/>
      <w:lvlText w:val="-"/>
      <w:lvlJc w:val="left"/>
      <w:pPr>
        <w:ind w:left="720" w:hanging="360"/>
      </w:pPr>
      <w:rPr>
        <w:rFonts w:ascii="Garamond" w:eastAsiaTheme="minorHAnsi" w:hAnsi="Garamond" w:cs="Times New Roman (Body C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990711859">
    <w:abstractNumId w:val="0"/>
  </w:num>
  <w:num w:numId="2" w16cid:durableId="156811018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writeProtection w:recommended="1"/>
  <w:zoom w:percent="129"/>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5AB3"/>
    <w:rsid w:val="0003604A"/>
    <w:rsid w:val="00042D25"/>
    <w:rsid w:val="00052BEB"/>
    <w:rsid w:val="00073044"/>
    <w:rsid w:val="000755E8"/>
    <w:rsid w:val="000A570E"/>
    <w:rsid w:val="000E520A"/>
    <w:rsid w:val="0010757C"/>
    <w:rsid w:val="00171711"/>
    <w:rsid w:val="001C6D08"/>
    <w:rsid w:val="001C7052"/>
    <w:rsid w:val="001D0310"/>
    <w:rsid w:val="00201015"/>
    <w:rsid w:val="002378B3"/>
    <w:rsid w:val="002423A3"/>
    <w:rsid w:val="002456D3"/>
    <w:rsid w:val="00250133"/>
    <w:rsid w:val="002C658F"/>
    <w:rsid w:val="002E2E10"/>
    <w:rsid w:val="00381887"/>
    <w:rsid w:val="003A3EC4"/>
    <w:rsid w:val="003B1AA9"/>
    <w:rsid w:val="003D3853"/>
    <w:rsid w:val="003D444F"/>
    <w:rsid w:val="003E3163"/>
    <w:rsid w:val="00401131"/>
    <w:rsid w:val="00412B61"/>
    <w:rsid w:val="00423776"/>
    <w:rsid w:val="004759D2"/>
    <w:rsid w:val="004825DC"/>
    <w:rsid w:val="00493B74"/>
    <w:rsid w:val="004C2538"/>
    <w:rsid w:val="004D25BB"/>
    <w:rsid w:val="004D4248"/>
    <w:rsid w:val="00541BA8"/>
    <w:rsid w:val="00561ECB"/>
    <w:rsid w:val="00576A21"/>
    <w:rsid w:val="005856C8"/>
    <w:rsid w:val="0059082F"/>
    <w:rsid w:val="00595D30"/>
    <w:rsid w:val="00596E5B"/>
    <w:rsid w:val="005C3822"/>
    <w:rsid w:val="005D54BF"/>
    <w:rsid w:val="005D622C"/>
    <w:rsid w:val="005E7877"/>
    <w:rsid w:val="00605101"/>
    <w:rsid w:val="00621447"/>
    <w:rsid w:val="00636DDC"/>
    <w:rsid w:val="00675F05"/>
    <w:rsid w:val="00680163"/>
    <w:rsid w:val="006836D5"/>
    <w:rsid w:val="006B33D8"/>
    <w:rsid w:val="006D609C"/>
    <w:rsid w:val="006E25C6"/>
    <w:rsid w:val="006F3E3A"/>
    <w:rsid w:val="006F4122"/>
    <w:rsid w:val="006F6D5F"/>
    <w:rsid w:val="00701CF8"/>
    <w:rsid w:val="0070757C"/>
    <w:rsid w:val="007857FD"/>
    <w:rsid w:val="00793E00"/>
    <w:rsid w:val="007D4941"/>
    <w:rsid w:val="007E08F7"/>
    <w:rsid w:val="007E6621"/>
    <w:rsid w:val="007F6999"/>
    <w:rsid w:val="00824EB9"/>
    <w:rsid w:val="00831F12"/>
    <w:rsid w:val="00856781"/>
    <w:rsid w:val="008664B9"/>
    <w:rsid w:val="00872721"/>
    <w:rsid w:val="008770B2"/>
    <w:rsid w:val="00894E85"/>
    <w:rsid w:val="00895C17"/>
    <w:rsid w:val="008B5AB3"/>
    <w:rsid w:val="008C54AA"/>
    <w:rsid w:val="008C7606"/>
    <w:rsid w:val="008E4960"/>
    <w:rsid w:val="0090630F"/>
    <w:rsid w:val="00950DC2"/>
    <w:rsid w:val="009512FB"/>
    <w:rsid w:val="009B4F38"/>
    <w:rsid w:val="009D0BFE"/>
    <w:rsid w:val="009D6F85"/>
    <w:rsid w:val="00A14FEE"/>
    <w:rsid w:val="00A32B09"/>
    <w:rsid w:val="00A63202"/>
    <w:rsid w:val="00A946B1"/>
    <w:rsid w:val="00B11BFA"/>
    <w:rsid w:val="00B92831"/>
    <w:rsid w:val="00BC420B"/>
    <w:rsid w:val="00C2522E"/>
    <w:rsid w:val="00C26CB7"/>
    <w:rsid w:val="00CE5204"/>
    <w:rsid w:val="00CE5344"/>
    <w:rsid w:val="00D13D6A"/>
    <w:rsid w:val="00D4268C"/>
    <w:rsid w:val="00D81223"/>
    <w:rsid w:val="00DA0CB6"/>
    <w:rsid w:val="00DE4271"/>
    <w:rsid w:val="00E154D0"/>
    <w:rsid w:val="00E752D4"/>
    <w:rsid w:val="00E76933"/>
    <w:rsid w:val="00F121BE"/>
    <w:rsid w:val="00F47623"/>
    <w:rsid w:val="00F62126"/>
    <w:rsid w:val="00F7508C"/>
    <w:rsid w:val="00FF32B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7DDBEE7"/>
  <w15:chartTrackingRefBased/>
  <w15:docId w15:val="{AF332013-1BF9-4D4F-8887-043D323E86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Garamond" w:eastAsiaTheme="minorHAnsi" w:hAnsi="Garamond" w:cs="Times New Roman (Body CS)"/>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B5AB3"/>
    <w:pPr>
      <w:ind w:left="720"/>
      <w:contextualSpacing/>
    </w:pPr>
  </w:style>
  <w:style w:type="character" w:styleId="Hyperlink">
    <w:name w:val="Hyperlink"/>
    <w:basedOn w:val="DefaultParagraphFont"/>
    <w:uiPriority w:val="99"/>
    <w:unhideWhenUsed/>
    <w:rsid w:val="00894E85"/>
    <w:rPr>
      <w:color w:val="0563C1" w:themeColor="hyperlink"/>
      <w:u w:val="single"/>
    </w:rPr>
  </w:style>
  <w:style w:type="character" w:styleId="UnresolvedMention">
    <w:name w:val="Unresolved Mention"/>
    <w:basedOn w:val="DefaultParagraphFont"/>
    <w:uiPriority w:val="99"/>
    <w:semiHidden/>
    <w:unhideWhenUsed/>
    <w:rsid w:val="00894E85"/>
    <w:rPr>
      <w:color w:val="605E5C"/>
      <w:shd w:val="clear" w:color="auto" w:fill="E1DFDD"/>
    </w:rPr>
  </w:style>
  <w:style w:type="character" w:styleId="FollowedHyperlink">
    <w:name w:val="FollowedHyperlink"/>
    <w:basedOn w:val="DefaultParagraphFont"/>
    <w:uiPriority w:val="99"/>
    <w:semiHidden/>
    <w:unhideWhenUsed/>
    <w:rsid w:val="00894E85"/>
    <w:rPr>
      <w:color w:val="954F72" w:themeColor="followedHyperlink"/>
      <w:u w:val="single"/>
    </w:rPr>
  </w:style>
  <w:style w:type="paragraph" w:styleId="EndnoteText">
    <w:name w:val="endnote text"/>
    <w:basedOn w:val="Normal"/>
    <w:link w:val="EndnoteTextChar"/>
    <w:uiPriority w:val="99"/>
    <w:semiHidden/>
    <w:unhideWhenUsed/>
    <w:rsid w:val="0010757C"/>
    <w:rPr>
      <w:sz w:val="20"/>
      <w:szCs w:val="20"/>
    </w:rPr>
  </w:style>
  <w:style w:type="character" w:customStyle="1" w:styleId="EndnoteTextChar">
    <w:name w:val="Endnote Text Char"/>
    <w:basedOn w:val="DefaultParagraphFont"/>
    <w:link w:val="EndnoteText"/>
    <w:uiPriority w:val="99"/>
    <w:semiHidden/>
    <w:rsid w:val="0010757C"/>
    <w:rPr>
      <w:sz w:val="20"/>
      <w:szCs w:val="20"/>
    </w:rPr>
  </w:style>
  <w:style w:type="character" w:styleId="EndnoteReference">
    <w:name w:val="endnote reference"/>
    <w:basedOn w:val="DefaultParagraphFont"/>
    <w:uiPriority w:val="99"/>
    <w:semiHidden/>
    <w:unhideWhenUsed/>
    <w:rsid w:val="0010757C"/>
    <w:rPr>
      <w:vertAlign w:val="superscript"/>
    </w:rPr>
  </w:style>
  <w:style w:type="paragraph" w:styleId="FootnoteText">
    <w:name w:val="footnote text"/>
    <w:basedOn w:val="Normal"/>
    <w:link w:val="FootnoteTextChar"/>
    <w:uiPriority w:val="99"/>
    <w:semiHidden/>
    <w:unhideWhenUsed/>
    <w:rsid w:val="004D4248"/>
    <w:rPr>
      <w:sz w:val="20"/>
      <w:szCs w:val="20"/>
    </w:rPr>
  </w:style>
  <w:style w:type="character" w:customStyle="1" w:styleId="FootnoteTextChar">
    <w:name w:val="Footnote Text Char"/>
    <w:basedOn w:val="DefaultParagraphFont"/>
    <w:link w:val="FootnoteText"/>
    <w:uiPriority w:val="99"/>
    <w:semiHidden/>
    <w:rsid w:val="004D4248"/>
    <w:rPr>
      <w:sz w:val="20"/>
      <w:szCs w:val="20"/>
    </w:rPr>
  </w:style>
  <w:style w:type="character" w:styleId="FootnoteReference">
    <w:name w:val="footnote reference"/>
    <w:basedOn w:val="DefaultParagraphFont"/>
    <w:uiPriority w:val="99"/>
    <w:semiHidden/>
    <w:unhideWhenUsed/>
    <w:rsid w:val="004D4248"/>
    <w:rPr>
      <w:vertAlign w:val="superscript"/>
    </w:rPr>
  </w:style>
  <w:style w:type="paragraph" w:styleId="Header">
    <w:name w:val="header"/>
    <w:basedOn w:val="Normal"/>
    <w:link w:val="HeaderChar"/>
    <w:uiPriority w:val="99"/>
    <w:unhideWhenUsed/>
    <w:rsid w:val="004D4248"/>
    <w:pPr>
      <w:tabs>
        <w:tab w:val="center" w:pos="4680"/>
        <w:tab w:val="right" w:pos="9360"/>
      </w:tabs>
    </w:pPr>
  </w:style>
  <w:style w:type="character" w:customStyle="1" w:styleId="HeaderChar">
    <w:name w:val="Header Char"/>
    <w:basedOn w:val="DefaultParagraphFont"/>
    <w:link w:val="Header"/>
    <w:uiPriority w:val="99"/>
    <w:rsid w:val="004D4248"/>
  </w:style>
  <w:style w:type="paragraph" w:styleId="Footer">
    <w:name w:val="footer"/>
    <w:basedOn w:val="Normal"/>
    <w:link w:val="FooterChar"/>
    <w:uiPriority w:val="99"/>
    <w:unhideWhenUsed/>
    <w:rsid w:val="004D4248"/>
    <w:pPr>
      <w:tabs>
        <w:tab w:val="center" w:pos="4680"/>
        <w:tab w:val="right" w:pos="9360"/>
      </w:tabs>
    </w:pPr>
  </w:style>
  <w:style w:type="character" w:customStyle="1" w:styleId="FooterChar">
    <w:name w:val="Footer Char"/>
    <w:basedOn w:val="DefaultParagraphFont"/>
    <w:link w:val="Footer"/>
    <w:uiPriority w:val="99"/>
    <w:rsid w:val="004D4248"/>
  </w:style>
  <w:style w:type="character" w:styleId="PageNumber">
    <w:name w:val="page number"/>
    <w:basedOn w:val="DefaultParagraphFont"/>
    <w:uiPriority w:val="99"/>
    <w:semiHidden/>
    <w:unhideWhenUsed/>
    <w:rsid w:val="001C6D0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74605973">
      <w:bodyDiv w:val="1"/>
      <w:marLeft w:val="0"/>
      <w:marRight w:val="0"/>
      <w:marTop w:val="0"/>
      <w:marBottom w:val="0"/>
      <w:divBdr>
        <w:top w:val="none" w:sz="0" w:space="0" w:color="auto"/>
        <w:left w:val="none" w:sz="0" w:space="0" w:color="auto"/>
        <w:bottom w:val="none" w:sz="0" w:space="0" w:color="auto"/>
        <w:right w:val="none" w:sz="0" w:space="0" w:color="auto"/>
      </w:divBdr>
    </w:div>
    <w:div w:id="510459976">
      <w:bodyDiv w:val="1"/>
      <w:marLeft w:val="0"/>
      <w:marRight w:val="0"/>
      <w:marTop w:val="0"/>
      <w:marBottom w:val="0"/>
      <w:divBdr>
        <w:top w:val="none" w:sz="0" w:space="0" w:color="auto"/>
        <w:left w:val="none" w:sz="0" w:space="0" w:color="auto"/>
        <w:bottom w:val="none" w:sz="0" w:space="0" w:color="auto"/>
        <w:right w:val="none" w:sz="0" w:space="0" w:color="auto"/>
      </w:divBdr>
    </w:div>
    <w:div w:id="699863659">
      <w:bodyDiv w:val="1"/>
      <w:marLeft w:val="0"/>
      <w:marRight w:val="0"/>
      <w:marTop w:val="0"/>
      <w:marBottom w:val="0"/>
      <w:divBdr>
        <w:top w:val="none" w:sz="0" w:space="0" w:color="auto"/>
        <w:left w:val="none" w:sz="0" w:space="0" w:color="auto"/>
        <w:bottom w:val="none" w:sz="0" w:space="0" w:color="auto"/>
        <w:right w:val="none" w:sz="0" w:space="0" w:color="auto"/>
      </w:divBdr>
    </w:div>
    <w:div w:id="1086805300">
      <w:bodyDiv w:val="1"/>
      <w:marLeft w:val="0"/>
      <w:marRight w:val="0"/>
      <w:marTop w:val="0"/>
      <w:marBottom w:val="0"/>
      <w:divBdr>
        <w:top w:val="none" w:sz="0" w:space="0" w:color="auto"/>
        <w:left w:val="none" w:sz="0" w:space="0" w:color="auto"/>
        <w:bottom w:val="none" w:sz="0" w:space="0" w:color="auto"/>
        <w:right w:val="none" w:sz="0" w:space="0" w:color="auto"/>
      </w:divBdr>
    </w:div>
    <w:div w:id="1103189237">
      <w:bodyDiv w:val="1"/>
      <w:marLeft w:val="0"/>
      <w:marRight w:val="0"/>
      <w:marTop w:val="0"/>
      <w:marBottom w:val="0"/>
      <w:divBdr>
        <w:top w:val="none" w:sz="0" w:space="0" w:color="auto"/>
        <w:left w:val="none" w:sz="0" w:space="0" w:color="auto"/>
        <w:bottom w:val="none" w:sz="0" w:space="0" w:color="auto"/>
        <w:right w:val="none" w:sz="0" w:space="0" w:color="auto"/>
      </w:divBdr>
    </w:div>
    <w:div w:id="1643928041">
      <w:bodyDiv w:val="1"/>
      <w:marLeft w:val="0"/>
      <w:marRight w:val="0"/>
      <w:marTop w:val="0"/>
      <w:marBottom w:val="0"/>
      <w:divBdr>
        <w:top w:val="none" w:sz="0" w:space="0" w:color="auto"/>
        <w:left w:val="none" w:sz="0" w:space="0" w:color="auto"/>
        <w:bottom w:val="none" w:sz="0" w:space="0" w:color="auto"/>
        <w:right w:val="none" w:sz="0" w:space="0" w:color="auto"/>
      </w:divBdr>
    </w:div>
    <w:div w:id="16774658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apsanet.org/EVENTS/APSA-Virtual-Events" TargetMode="External"/><Relationship Id="rId21" Type="http://schemas.openxmlformats.org/officeDocument/2006/relationships/hyperlink" Target="https://www.niu.edu/clas/cseas/academics/graduate/index.shtml" TargetMode="External"/><Relationship Id="rId42" Type="http://schemas.openxmlformats.org/officeDocument/2006/relationships/hyperlink" Target="https://connect.apsanet.org/apsa2025/pre-conference-short-courses/" TargetMode="External"/><Relationship Id="rId47" Type="http://schemas.openxmlformats.org/officeDocument/2006/relationships/hyperlink" Target="https://www.niu.edu/clas/cseas/index.shtml" TargetMode="External"/><Relationship Id="rId63" Type="http://schemas.openxmlformats.org/officeDocument/2006/relationships/hyperlink" Target="https://apsanet.org/resources/grants-in-the-discipline/apsa-travel-grants/" TargetMode="External"/><Relationship Id="rId68" Type="http://schemas.openxmlformats.org/officeDocument/2006/relationships/hyperlink" Target="https://connect.apsanet.org/s16/non-working/funding-opportunities/" TargetMode="External"/><Relationship Id="rId84" Type="http://schemas.openxmlformats.org/officeDocument/2006/relationships/footer" Target="footer1.xml"/><Relationship Id="rId16" Type="http://schemas.openxmlformats.org/officeDocument/2006/relationships/hyperlink" Target="https://www.niu.edu/niccs/index.shtml" TargetMode="External"/><Relationship Id="rId11" Type="http://schemas.openxmlformats.org/officeDocument/2006/relationships/hyperlink" Target="https://www.niu.edu/clas/ese/about/index.shtml" TargetMode="External"/><Relationship Id="rId32" Type="http://schemas.openxmlformats.org/officeDocument/2006/relationships/hyperlink" Target="https://www.doingips.org/" TargetMode="External"/><Relationship Id="rId37" Type="http://schemas.openxmlformats.org/officeDocument/2006/relationships/hyperlink" Target="https://irpia.org/" TargetMode="External"/><Relationship Id="rId53" Type="http://schemas.openxmlformats.org/officeDocument/2006/relationships/hyperlink" Target="https://www.niu.edu/clas/cseas/academics/funding.shtml" TargetMode="External"/><Relationship Id="rId58" Type="http://schemas.openxmlformats.org/officeDocument/2006/relationships/hyperlink" Target="https://khmerstudies.org/programs/" TargetMode="External"/><Relationship Id="rId74" Type="http://schemas.openxmlformats.org/officeDocument/2006/relationships/hyperlink" Target="https://connect.apsanet.org/interpretationandmethod/awards/" TargetMode="External"/><Relationship Id="rId79" Type="http://schemas.openxmlformats.org/officeDocument/2006/relationships/hyperlink" Target="https://www.usip.org/" TargetMode="External"/><Relationship Id="rId5" Type="http://schemas.openxmlformats.org/officeDocument/2006/relationships/footnotes" Target="footnotes.xml"/><Relationship Id="rId19" Type="http://schemas.openxmlformats.org/officeDocument/2006/relationships/hyperlink" Target="file:///Users/aarieglas/Desktop/o%09https:/www.niu.edu/military-veteran/index.shtml" TargetMode="External"/><Relationship Id="rId14" Type="http://schemas.openxmlformats.org/officeDocument/2006/relationships/hyperlink" Target="https://www.niu.edu/blackstudies/index.shtml" TargetMode="External"/><Relationship Id="rId22" Type="http://schemas.openxmlformats.org/officeDocument/2006/relationships/hyperlink" Target="https://www.afpol.org/" TargetMode="External"/><Relationship Id="rId27" Type="http://schemas.openxmlformats.org/officeDocument/2006/relationships/hyperlink" Target="https://politicalsciencenow.com/category/workshops/" TargetMode="External"/><Relationship Id="rId30" Type="http://schemas.openxmlformats.org/officeDocument/2006/relationships/hyperlink" Target="https://www.interpretivemethods.com/upcoming-events" TargetMode="External"/><Relationship Id="rId35" Type="http://schemas.openxmlformats.org/officeDocument/2006/relationships/hyperlink" Target="https://ipa.science/" TargetMode="External"/><Relationship Id="rId43" Type="http://schemas.openxmlformats.org/officeDocument/2006/relationships/hyperlink" Target="https://voices.uchicago.edu/socscisummermethods/" TargetMode="External"/><Relationship Id="rId48" Type="http://schemas.openxmlformats.org/officeDocument/2006/relationships/hyperlink" Target="https://www.niu.edu/clas/history/campus-experiences/history-graduate-student-association/index.shtml" TargetMode="External"/><Relationship Id="rId56" Type="http://schemas.openxmlformats.org/officeDocument/2006/relationships/hyperlink" Target="https://www.niu.edu/clas/ese/opportunities/scholarships.shtml" TargetMode="External"/><Relationship Id="rId64" Type="http://schemas.openxmlformats.org/officeDocument/2006/relationships/hyperlink" Target="https://www.isanet.org/Programs/Grants/Travel-Grants" TargetMode="External"/><Relationship Id="rId69" Type="http://schemas.openxmlformats.org/officeDocument/2006/relationships/hyperlink" Target="https://www.mpsanet.org/about/scholarships/" TargetMode="External"/><Relationship Id="rId77" Type="http://schemas.openxmlformats.org/officeDocument/2006/relationships/hyperlink" Target="https://us.fulbrightonline.org/countries/east-asia-pacific" TargetMode="External"/><Relationship Id="rId8" Type="http://schemas.openxmlformats.org/officeDocument/2006/relationships/hyperlink" Target="https://www.niu.edu/diversity/index.shtml" TargetMode="External"/><Relationship Id="rId51" Type="http://schemas.openxmlformats.org/officeDocument/2006/relationships/hyperlink" Target="https://www.niu.edu/grad/funding/fellowships.shtml" TargetMode="External"/><Relationship Id="rId72" Type="http://schemas.openxmlformats.org/officeDocument/2006/relationships/hyperlink" Target="https://www.nacbs.org/grants" TargetMode="External"/><Relationship Id="rId80" Type="http://schemas.openxmlformats.org/officeDocument/2006/relationships/hyperlink" Target="https://www.srf.org/" TargetMode="External"/><Relationship Id="rId85" Type="http://schemas.openxmlformats.org/officeDocument/2006/relationships/footer" Target="footer2.xml"/><Relationship Id="rId3" Type="http://schemas.openxmlformats.org/officeDocument/2006/relationships/settings" Target="settings.xml"/><Relationship Id="rId12" Type="http://schemas.openxmlformats.org/officeDocument/2006/relationships/hyperlink" Target="file:///Users/aarieglas/Desktop/o%09https:/www.niu.edu/clas/nonprofit/index.shtml" TargetMode="External"/><Relationship Id="rId17" Type="http://schemas.openxmlformats.org/officeDocument/2006/relationships/hyperlink" Target="https://www.niu.edu/gsrc/index.shtml" TargetMode="External"/><Relationship Id="rId25" Type="http://schemas.openxmlformats.org/officeDocument/2006/relationships/hyperlink" Target="https://www.isanet.org/Programs/Virtual-Programs/ISA-Connected" TargetMode="External"/><Relationship Id="rId33" Type="http://schemas.openxmlformats.org/officeDocument/2006/relationships/hyperlink" Target="https://politicsir.cass.anu.edu.au/interpretation-method-and-critique-imc-network" TargetMode="External"/><Relationship Id="rId38" Type="http://schemas.openxmlformats.org/officeDocument/2006/relationships/hyperlink" Target="https://www.niu.edu/cots/index.shtml" TargetMode="External"/><Relationship Id="rId46" Type="http://schemas.openxmlformats.org/officeDocument/2006/relationships/hyperlink" Target="https://apsanet.org/careers/ejobs/interview-service/" TargetMode="External"/><Relationship Id="rId59" Type="http://schemas.openxmlformats.org/officeDocument/2006/relationships/hyperlink" Target="https://uiii.ac.id/research/centers/center-for-muslim-politics-and-world-society-compose" TargetMode="External"/><Relationship Id="rId67" Type="http://schemas.openxmlformats.org/officeDocument/2006/relationships/hyperlink" Target="https://politicalsciencenow.com/category/centennial-center/" TargetMode="External"/><Relationship Id="rId20" Type="http://schemas.openxmlformats.org/officeDocument/2006/relationships/hyperlink" Target="https://www.niu.edu/grad/academics/certificates/index.shtml" TargetMode="External"/><Relationship Id="rId41" Type="http://schemas.openxmlformats.org/officeDocument/2006/relationships/hyperlink" Target="https://www.icpsr.umich.edu/web/pages/sumprog/" TargetMode="External"/><Relationship Id="rId54" Type="http://schemas.openxmlformats.org/officeDocument/2006/relationships/hyperlink" Target="https://www.niu.edu/cots/index.shtml" TargetMode="External"/><Relationship Id="rId62" Type="http://schemas.openxmlformats.org/officeDocument/2006/relationships/hyperlink" Target="https://www.ibhe.org/dfiapplicant.html" TargetMode="External"/><Relationship Id="rId70" Type="http://schemas.openxmlformats.org/officeDocument/2006/relationships/hyperlink" Target="https://www.isanet.org/Programs/Grants" TargetMode="External"/><Relationship Id="rId75" Type="http://schemas.openxmlformats.org/officeDocument/2006/relationships/hyperlink" Target="https://www.isanet.org/Programs/Awards/ISS-Best-Student-Paper" TargetMode="External"/><Relationship Id="rId83"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https://www.niu.edu/burma/index.shtml" TargetMode="External"/><Relationship Id="rId23" Type="http://schemas.openxmlformats.org/officeDocument/2006/relationships/hyperlink" Target="https://apsamena.org/" TargetMode="External"/><Relationship Id="rId28" Type="http://schemas.openxmlformats.org/officeDocument/2006/relationships/hyperlink" Target="https://web.apsanet.org/africa/" TargetMode="External"/><Relationship Id="rId36" Type="http://schemas.openxmlformats.org/officeDocument/2006/relationships/hyperlink" Target="https://get-sea/" TargetMode="External"/><Relationship Id="rId49" Type="http://schemas.openxmlformats.org/officeDocument/2006/relationships/hyperlink" Target="https://www.niu.edu/clas/polisci/resources/commencement/index.shtml" TargetMode="External"/><Relationship Id="rId57" Type="http://schemas.openxmlformats.org/officeDocument/2006/relationships/hyperlink" Target="https://www.niu.edu/clas/cseas/academics/graduate/fellowship.shtml" TargetMode="External"/><Relationship Id="rId10" Type="http://schemas.openxmlformats.org/officeDocument/2006/relationships/hyperlink" Target="https://www.niu.edu/clas/cseas/index.shtml" TargetMode="External"/><Relationship Id="rId31" Type="http://schemas.openxmlformats.org/officeDocument/2006/relationships/hyperlink" Target="https://www.interpretivemethods.com/what-is-the-spotlight-scholars-program" TargetMode="External"/><Relationship Id="rId44" Type="http://schemas.openxmlformats.org/officeDocument/2006/relationships/hyperlink" Target="https://www.ru.nl/en/education/more-education-and-training/summer-courses/courses-by-discipline/social-research-methods/3srm-programme" TargetMode="External"/><Relationship Id="rId52" Type="http://schemas.openxmlformats.org/officeDocument/2006/relationships/hyperlink" Target="https://www.niu.edu/international/opportunities/internationalization-fund.shtml" TargetMode="External"/><Relationship Id="rId60" Type="http://schemas.openxmlformats.org/officeDocument/2006/relationships/hyperlink" Target="https://www.niu.edu/spa/" TargetMode="External"/><Relationship Id="rId65" Type="http://schemas.openxmlformats.org/officeDocument/2006/relationships/hyperlink" Target="https://www.wpsanet.org/award/grants_directory.php" TargetMode="External"/><Relationship Id="rId73" Type="http://schemas.openxmlformats.org/officeDocument/2006/relationships/hyperlink" Target="https://apsanet.org/membership/organized-sections/organized-section-awards/" TargetMode="External"/><Relationship Id="rId78" Type="http://schemas.openxmlformats.org/officeDocument/2006/relationships/hyperlink" Target="https://hluce.org/apply-for-a-grant/" TargetMode="External"/><Relationship Id="rId81" Type="http://schemas.openxmlformats.org/officeDocument/2006/relationships/hyperlink" Target="https://www.borenawards.org/" TargetMode="External"/><Relationship Id="rId86"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ww.cedu.niu.edu/etra/learn-it/index.shtml" TargetMode="External"/><Relationship Id="rId13" Type="http://schemas.openxmlformats.org/officeDocument/2006/relationships/hyperlink" Target="https://www.niu.edu/aac/index.shtml" TargetMode="External"/><Relationship Id="rId18" Type="http://schemas.openxmlformats.org/officeDocument/2006/relationships/hyperlink" Target="https://www.niu.edu/lrc/index.shtml" TargetMode="External"/><Relationship Id="rId39" Type="http://schemas.openxmlformats.org/officeDocument/2006/relationships/hyperlink" Target="https://iin.uillinois.edu/" TargetMode="External"/><Relationship Id="rId34" Type="http://schemas.openxmlformats.org/officeDocument/2006/relationships/hyperlink" Target="https://www.ethnographiccafe.org/" TargetMode="External"/><Relationship Id="rId50" Type="http://schemas.openxmlformats.org/officeDocument/2006/relationships/hyperlink" Target="https://www.niu.edu/grad/funding/travel-grants.shtml" TargetMode="External"/><Relationship Id="rId55" Type="http://schemas.openxmlformats.org/officeDocument/2006/relationships/hyperlink" Target="https://www.niu.edu/clas/cseas/academics/undergraduate/fellowship.shtml" TargetMode="External"/><Relationship Id="rId76" Type="http://schemas.openxmlformats.org/officeDocument/2006/relationships/hyperlink" Target="https://us.fulbrightonline.org/fulbright-us-student-program" TargetMode="External"/><Relationship Id="rId7" Type="http://schemas.openxmlformats.org/officeDocument/2006/relationships/hyperlink" Target="https://www.niu.edu/citl/programs/index.shtml" TargetMode="External"/><Relationship Id="rId71" Type="http://schemas.openxmlformats.org/officeDocument/2006/relationships/hyperlink" Target="https://apsanet.org/programs/doctoral-dissertation-research-improvement-grants/" TargetMode="External"/><Relationship Id="rId2" Type="http://schemas.openxmlformats.org/officeDocument/2006/relationships/styles" Target="styles.xml"/><Relationship Id="rId29" Type="http://schemas.openxmlformats.org/officeDocument/2006/relationships/hyperlink" Target="https://web.apsanet.org/mena/" TargetMode="External"/><Relationship Id="rId24" Type="http://schemas.openxmlformats.org/officeDocument/2006/relationships/hyperlink" Target="https://www.interpretivemethods.com/" TargetMode="External"/><Relationship Id="rId40" Type="http://schemas.openxmlformats.org/officeDocument/2006/relationships/hyperlink" Target="https://www.maxwell.syr.edu/research/center-for-qualitative-and-multi-method-inquiry/institute-for-qualitative-multi-method-research" TargetMode="External"/><Relationship Id="rId45" Type="http://schemas.openxmlformats.org/officeDocument/2006/relationships/hyperlink" Target="https://connect.apsanet.org/apsa2025/pre-conference-short-courses/" TargetMode="External"/><Relationship Id="rId66" Type="http://schemas.openxmlformats.org/officeDocument/2006/relationships/hyperlink" Target="https://www.asianstudies.org/grants-awards/" TargetMode="External"/><Relationship Id="rId87" Type="http://schemas.openxmlformats.org/officeDocument/2006/relationships/theme" Target="theme/theme1.xml"/><Relationship Id="rId61" Type="http://schemas.openxmlformats.org/officeDocument/2006/relationships/hyperlink" Target="https://niu.academicworks.com/" TargetMode="External"/><Relationship Id="rId82" Type="http://schemas.openxmlformats.org/officeDocument/2006/relationships/hyperlink" Target="https://careers.state.gov/interns-fellow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3620</Words>
  <Characters>19988</Characters>
  <Application>Microsoft Office Word</Application>
  <DocSecurity>2</DocSecurity>
  <Lines>363</Lines>
  <Paragraphs>121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23487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Aarie Glas</dc:creator>
  <cp:keywords/>
  <dc:description/>
  <cp:lastModifiedBy>Aarie Glas</cp:lastModifiedBy>
  <cp:revision>5</cp:revision>
  <dcterms:created xsi:type="dcterms:W3CDTF">2026-04-01T20:05:00Z</dcterms:created>
  <dcterms:modified xsi:type="dcterms:W3CDTF">2026-04-01T20:06:00Z</dcterms:modified>
</cp:coreProperties>
</file>